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5" w:rsidRPr="007B3D55" w:rsidRDefault="007B3D55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55">
        <w:rPr>
          <w:rFonts w:ascii="Times New Roman" w:hAnsi="Times New Roman" w:cs="Times New Roman"/>
          <w:sz w:val="28"/>
          <w:szCs w:val="28"/>
        </w:rPr>
        <w:t>Учебная практика (психолого-педагогическое сопровождение)</w:t>
      </w:r>
      <w:r w:rsidRPr="007B3D55">
        <w:rPr>
          <w:rFonts w:ascii="Times New Roman" w:hAnsi="Times New Roman" w:cs="Times New Roman"/>
          <w:sz w:val="28"/>
          <w:szCs w:val="28"/>
        </w:rPr>
        <w:tab/>
      </w:r>
      <w:r w:rsidRPr="007B3D55">
        <w:rPr>
          <w:rFonts w:ascii="Times New Roman" w:hAnsi="Times New Roman" w:cs="Times New Roman"/>
          <w:sz w:val="28"/>
          <w:szCs w:val="28"/>
        </w:rPr>
        <w:tab/>
      </w:r>
      <w:r w:rsidRPr="007B3D55">
        <w:rPr>
          <w:rFonts w:ascii="Times New Roman" w:hAnsi="Times New Roman" w:cs="Times New Roman"/>
          <w:sz w:val="28"/>
          <w:szCs w:val="28"/>
        </w:rPr>
        <w:tab/>
      </w:r>
    </w:p>
    <w:p w:rsidR="007B3D55" w:rsidRPr="007B3D55" w:rsidRDefault="0006696C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7B3D55">
        <w:rPr>
          <w:rFonts w:ascii="Times New Roman" w:hAnsi="Times New Roman" w:cs="Times New Roman"/>
          <w:sz w:val="28"/>
          <w:szCs w:val="28"/>
        </w:rPr>
        <w:t>(педагогическая)</w:t>
      </w:r>
      <w:r w:rsidRPr="007B3D5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B3D55" w:rsidRPr="007B3D55" w:rsidRDefault="007B3D55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55">
        <w:rPr>
          <w:rFonts w:ascii="Times New Roman" w:hAnsi="Times New Roman" w:cs="Times New Roman"/>
          <w:sz w:val="28"/>
          <w:szCs w:val="28"/>
        </w:rPr>
        <w:t>Производственная практика (педагогическая)</w:t>
      </w:r>
      <w:r w:rsidRPr="007B3D55">
        <w:rPr>
          <w:rFonts w:ascii="Times New Roman" w:hAnsi="Times New Roman" w:cs="Times New Roman"/>
          <w:sz w:val="28"/>
          <w:szCs w:val="28"/>
        </w:rPr>
        <w:tab/>
      </w:r>
    </w:p>
    <w:p w:rsidR="007B3D55" w:rsidRPr="007B3D55" w:rsidRDefault="007B3D55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55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7B3D55">
        <w:rPr>
          <w:rFonts w:ascii="Times New Roman" w:hAnsi="Times New Roman" w:cs="Times New Roman"/>
          <w:sz w:val="28"/>
          <w:szCs w:val="28"/>
        </w:rPr>
        <w:tab/>
      </w:r>
    </w:p>
    <w:p w:rsidR="007B3D55" w:rsidRPr="007B3D55" w:rsidRDefault="007B3D55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55">
        <w:rPr>
          <w:rFonts w:ascii="Times New Roman" w:hAnsi="Times New Roman" w:cs="Times New Roman"/>
          <w:sz w:val="28"/>
          <w:szCs w:val="28"/>
        </w:rPr>
        <w:t>Производственная практика (психолого-педагогическое сопровождение)</w:t>
      </w:r>
      <w:r w:rsidRPr="007B3D55">
        <w:rPr>
          <w:rFonts w:ascii="Times New Roman" w:hAnsi="Times New Roman" w:cs="Times New Roman"/>
          <w:sz w:val="28"/>
          <w:szCs w:val="28"/>
        </w:rPr>
        <w:tab/>
      </w:r>
    </w:p>
    <w:p w:rsidR="009271F4" w:rsidRPr="007B3D55" w:rsidRDefault="007B3D55" w:rsidP="007B3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D55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Pr="007B3D55">
        <w:rPr>
          <w:rFonts w:ascii="Times New Roman" w:hAnsi="Times New Roman" w:cs="Times New Roman"/>
          <w:sz w:val="28"/>
          <w:szCs w:val="28"/>
        </w:rPr>
        <w:tab/>
      </w:r>
    </w:p>
    <w:sectPr w:rsidR="009271F4" w:rsidRPr="007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AF"/>
    <w:rsid w:val="0006696C"/>
    <w:rsid w:val="007B3D55"/>
    <w:rsid w:val="009271F4"/>
    <w:rsid w:val="009E37AF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2018-04-20T12:27:00Z</dcterms:created>
  <dcterms:modified xsi:type="dcterms:W3CDTF">2018-04-20T12:29:00Z</dcterms:modified>
</cp:coreProperties>
</file>