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F8" w:rsidRPr="00E65FE5" w:rsidRDefault="00A76973">
      <w:pPr>
        <w:tabs>
          <w:tab w:val="left" w:pos="10065"/>
        </w:tabs>
        <w:spacing w:after="0" w:line="240" w:lineRule="auto"/>
        <w:ind w:right="27"/>
        <w:jc w:val="center"/>
        <w:rPr>
          <w:rFonts w:ascii="Times New Roman" w:eastAsia="Times New Roman" w:hAnsi="Times New Roman" w:cs="Times New Roman"/>
          <w:b/>
          <w:sz w:val="24"/>
          <w:szCs w:val="24"/>
          <w:lang w:eastAsia="ru-RU"/>
        </w:rPr>
      </w:pPr>
      <w:bookmarkStart w:id="0" w:name="_GoBack"/>
      <w:bookmarkEnd w:id="0"/>
      <w:r w:rsidRPr="00E65FE5">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w:t>
      </w:r>
    </w:p>
    <w:p w:rsidR="00FB42F8" w:rsidRPr="00E65FE5" w:rsidRDefault="00E65FE5">
      <w:pPr>
        <w:tabs>
          <w:tab w:val="left" w:pos="10065"/>
        </w:tabs>
        <w:spacing w:after="0" w:line="240" w:lineRule="auto"/>
        <w:ind w:right="27"/>
        <w:jc w:val="center"/>
        <w:rPr>
          <w:rFonts w:ascii="Times New Roman" w:eastAsia="Times New Roman" w:hAnsi="Times New Roman" w:cs="Times New Roman"/>
          <w:b/>
          <w:sz w:val="24"/>
          <w:szCs w:val="24"/>
          <w:lang w:eastAsia="ru-RU"/>
        </w:rPr>
      </w:pPr>
      <w:r w:rsidRPr="00E65FE5">
        <w:rPr>
          <w:rFonts w:ascii="Times New Roman" w:hAnsi="Times New Roman" w:cs="Times New Roman"/>
          <w:noProof/>
          <w:lang w:eastAsia="ru-RU"/>
        </w:rPr>
        <w:drawing>
          <wp:anchor distT="0" distB="9525" distL="114300" distR="123190" simplePos="0" relativeHeight="2" behindDoc="0" locked="0" layoutInCell="1" allowOverlap="1" wp14:anchorId="3620E753" wp14:editId="27572D0D">
            <wp:simplePos x="0" y="0"/>
            <wp:positionH relativeFrom="column">
              <wp:posOffset>-19050</wp:posOffset>
            </wp:positionH>
            <wp:positionV relativeFrom="paragraph">
              <wp:posOffset>326390</wp:posOffset>
            </wp:positionV>
            <wp:extent cx="2683510" cy="1506855"/>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2683510" cy="1506855"/>
                    </a:xfrm>
                    <a:prstGeom prst="rect">
                      <a:avLst/>
                    </a:prstGeom>
                  </pic:spPr>
                </pic:pic>
              </a:graphicData>
            </a:graphic>
            <wp14:sizeRelH relativeFrom="margin">
              <wp14:pctWidth>0</wp14:pctWidth>
            </wp14:sizeRelH>
            <wp14:sizeRelV relativeFrom="margin">
              <wp14:pctHeight>0</wp14:pctHeight>
            </wp14:sizeRelV>
          </wp:anchor>
        </w:drawing>
      </w:r>
      <w:r w:rsidR="00A76973" w:rsidRPr="00E65FE5">
        <w:rPr>
          <w:rFonts w:ascii="Times New Roman" w:eastAsia="Times New Roman" w:hAnsi="Times New Roman" w:cs="Times New Roman"/>
          <w:b/>
          <w:sz w:val="24"/>
          <w:szCs w:val="24"/>
          <w:lang w:eastAsia="ru-RU"/>
        </w:rPr>
        <w:t xml:space="preserve">«Нижегородский государственный педагогический университет имени </w:t>
      </w:r>
      <w:proofErr w:type="spellStart"/>
      <w:r w:rsidR="00A76973" w:rsidRPr="00E65FE5">
        <w:rPr>
          <w:rFonts w:ascii="Times New Roman" w:eastAsia="Times New Roman" w:hAnsi="Times New Roman" w:cs="Times New Roman"/>
          <w:b/>
          <w:sz w:val="24"/>
          <w:szCs w:val="24"/>
          <w:lang w:eastAsia="ru-RU"/>
        </w:rPr>
        <w:t>Козьмы</w:t>
      </w:r>
      <w:proofErr w:type="spellEnd"/>
      <w:r w:rsidR="00A76973" w:rsidRPr="00E65FE5">
        <w:rPr>
          <w:rFonts w:ascii="Times New Roman" w:eastAsia="Times New Roman" w:hAnsi="Times New Roman" w:cs="Times New Roman"/>
          <w:b/>
          <w:sz w:val="24"/>
          <w:szCs w:val="24"/>
          <w:lang w:eastAsia="ru-RU"/>
        </w:rPr>
        <w:t xml:space="preserve"> Минина» (</w:t>
      </w:r>
      <w:proofErr w:type="spellStart"/>
      <w:r w:rsidR="00A76973" w:rsidRPr="00E65FE5">
        <w:rPr>
          <w:rFonts w:ascii="Times New Roman" w:eastAsia="Times New Roman" w:hAnsi="Times New Roman" w:cs="Times New Roman"/>
          <w:b/>
          <w:sz w:val="24"/>
          <w:szCs w:val="24"/>
          <w:lang w:eastAsia="ru-RU"/>
        </w:rPr>
        <w:t>Мининский</w:t>
      </w:r>
      <w:proofErr w:type="spellEnd"/>
      <w:r w:rsidR="00A76973" w:rsidRPr="00E65FE5">
        <w:rPr>
          <w:rFonts w:ascii="Times New Roman" w:eastAsia="Times New Roman" w:hAnsi="Times New Roman" w:cs="Times New Roman"/>
          <w:b/>
          <w:sz w:val="24"/>
          <w:szCs w:val="24"/>
          <w:lang w:eastAsia="ru-RU"/>
        </w:rPr>
        <w:t xml:space="preserve"> университет)</w:t>
      </w:r>
    </w:p>
    <w:p w:rsidR="00FB42F8" w:rsidRPr="00E65FE5" w:rsidRDefault="00A76973">
      <w:pPr>
        <w:spacing w:after="0" w:line="240" w:lineRule="auto"/>
        <w:ind w:left="4536"/>
        <w:outlineLvl w:val="1"/>
        <w:rPr>
          <w:rFonts w:ascii="Times New Roman" w:eastAsia="Times New Roman" w:hAnsi="Times New Roman" w:cs="Times New Roman"/>
          <w:b/>
          <w:bCs/>
          <w:iCs/>
          <w:sz w:val="24"/>
          <w:szCs w:val="24"/>
          <w:lang w:eastAsia="ru-RU"/>
        </w:rPr>
      </w:pPr>
      <w:r w:rsidRPr="00E65FE5">
        <w:rPr>
          <w:rFonts w:ascii="Times New Roman" w:eastAsia="Times New Roman" w:hAnsi="Times New Roman" w:cs="Times New Roman"/>
          <w:b/>
          <w:bCs/>
          <w:iCs/>
          <w:sz w:val="24"/>
          <w:szCs w:val="24"/>
          <w:lang w:eastAsia="ru-RU"/>
        </w:rPr>
        <w:t>Факультет гуманитарных наук</w:t>
      </w:r>
    </w:p>
    <w:p w:rsidR="00FB42F8" w:rsidRPr="00E65FE5" w:rsidRDefault="00A76973">
      <w:pPr>
        <w:spacing w:after="0" w:line="240" w:lineRule="auto"/>
        <w:ind w:left="4536"/>
        <w:outlineLvl w:val="1"/>
        <w:rPr>
          <w:rFonts w:ascii="Times New Roman" w:eastAsia="Times New Roman" w:hAnsi="Times New Roman" w:cs="Times New Roman"/>
          <w:bCs/>
          <w:sz w:val="24"/>
          <w:szCs w:val="24"/>
          <w:lang w:eastAsia="ru-RU"/>
        </w:rPr>
      </w:pPr>
      <w:r w:rsidRPr="00E65FE5">
        <w:rPr>
          <w:rFonts w:ascii="Times New Roman" w:eastAsia="Times New Roman" w:hAnsi="Times New Roman" w:cs="Times New Roman"/>
          <w:b/>
          <w:bCs/>
          <w:iCs/>
          <w:sz w:val="24"/>
          <w:szCs w:val="24"/>
          <w:lang w:eastAsia="ru-RU"/>
        </w:rPr>
        <w:t xml:space="preserve">Кафедра </w:t>
      </w:r>
      <w:r w:rsidR="00E65FE5">
        <w:rPr>
          <w:rFonts w:ascii="Times New Roman" w:eastAsia="Times New Roman" w:hAnsi="Times New Roman" w:cs="Times New Roman"/>
          <w:b/>
          <w:bCs/>
          <w:iCs/>
          <w:sz w:val="24"/>
          <w:szCs w:val="24"/>
          <w:lang w:eastAsia="ru-RU"/>
        </w:rPr>
        <w:t>философии и социальных наук</w:t>
      </w:r>
    </w:p>
    <w:p w:rsidR="00FB42F8" w:rsidRPr="00E65FE5" w:rsidRDefault="00A76973">
      <w:pPr>
        <w:spacing w:after="0" w:line="240" w:lineRule="auto"/>
        <w:ind w:left="4536"/>
        <w:rPr>
          <w:rFonts w:ascii="Times New Roman" w:eastAsia="Calibri" w:hAnsi="Times New Roman" w:cs="Times New Roman"/>
          <w:b/>
          <w:sz w:val="24"/>
          <w:szCs w:val="24"/>
          <w:lang w:eastAsia="ru-RU"/>
        </w:rPr>
      </w:pPr>
      <w:r w:rsidRPr="00E65FE5">
        <w:rPr>
          <w:rFonts w:ascii="Times New Roman" w:eastAsia="Calibri" w:hAnsi="Times New Roman" w:cs="Times New Roman"/>
          <w:b/>
          <w:sz w:val="24"/>
          <w:szCs w:val="24"/>
          <w:lang w:eastAsia="ru-RU"/>
        </w:rPr>
        <w:t xml:space="preserve">603950, </w:t>
      </w:r>
      <w:r w:rsidRPr="00E65FE5">
        <w:rPr>
          <w:rFonts w:ascii="Times New Roman" w:eastAsia="Calibri" w:hAnsi="Times New Roman" w:cs="Times New Roman"/>
          <w:b/>
          <w:bCs/>
          <w:iCs/>
          <w:sz w:val="24"/>
          <w:szCs w:val="24"/>
          <w:lang w:eastAsia="ru-RU"/>
        </w:rPr>
        <w:t>Нижний</w:t>
      </w:r>
      <w:r w:rsidRPr="00E65FE5">
        <w:rPr>
          <w:rFonts w:ascii="Times New Roman" w:eastAsia="Calibri" w:hAnsi="Times New Roman" w:cs="Times New Roman"/>
          <w:b/>
          <w:sz w:val="24"/>
          <w:szCs w:val="24"/>
          <w:lang w:eastAsia="ru-RU"/>
        </w:rPr>
        <w:t xml:space="preserve"> Новгород, ул. Ульянова, 1</w:t>
      </w:r>
    </w:p>
    <w:p w:rsidR="00FB42F8" w:rsidRPr="00E65FE5" w:rsidRDefault="00F25B9E">
      <w:pPr>
        <w:spacing w:after="0" w:line="240" w:lineRule="auto"/>
        <w:ind w:left="4536"/>
        <w:rPr>
          <w:rFonts w:ascii="Times New Roman" w:eastAsia="Calibri" w:hAnsi="Times New Roman" w:cs="Times New Roman"/>
          <w:i/>
          <w:sz w:val="24"/>
          <w:szCs w:val="24"/>
          <w:lang w:eastAsia="ru-RU"/>
        </w:rPr>
      </w:pPr>
      <w:r>
        <w:rPr>
          <w:rFonts w:ascii="Times New Roman" w:eastAsia="Calibri" w:hAnsi="Times New Roman" w:cs="Times New Roman"/>
          <w:b/>
          <w:sz w:val="24"/>
          <w:szCs w:val="24"/>
          <w:lang w:eastAsia="ru-RU"/>
        </w:rPr>
        <w:t>Контактный т</w:t>
      </w:r>
      <w:r w:rsidR="00A76973" w:rsidRPr="00E65FE5">
        <w:rPr>
          <w:rFonts w:ascii="Times New Roman" w:eastAsia="Calibri" w:hAnsi="Times New Roman" w:cs="Times New Roman"/>
          <w:b/>
          <w:sz w:val="24"/>
          <w:szCs w:val="24"/>
          <w:lang w:eastAsia="ru-RU"/>
        </w:rPr>
        <w:t>ел</w:t>
      </w:r>
      <w:r>
        <w:rPr>
          <w:rFonts w:ascii="Times New Roman" w:eastAsia="Calibri" w:hAnsi="Times New Roman" w:cs="Times New Roman"/>
          <w:b/>
          <w:sz w:val="24"/>
          <w:szCs w:val="24"/>
          <w:lang w:eastAsia="ru-RU"/>
        </w:rPr>
        <w:t>ефон</w:t>
      </w:r>
      <w:r w:rsidR="00A76973" w:rsidRPr="00E65FE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8-</w:t>
      </w:r>
      <w:r w:rsidR="00D20ED4">
        <w:rPr>
          <w:rFonts w:ascii="Times New Roman" w:eastAsia="Calibri" w:hAnsi="Times New Roman" w:cs="Times New Roman"/>
          <w:b/>
          <w:sz w:val="24"/>
          <w:szCs w:val="24"/>
          <w:lang w:eastAsia="ru-RU"/>
        </w:rPr>
        <w:t>906</w:t>
      </w:r>
      <w:r>
        <w:rPr>
          <w:rFonts w:ascii="Times New Roman" w:eastAsia="Calibri" w:hAnsi="Times New Roman" w:cs="Times New Roman"/>
          <w:b/>
          <w:sz w:val="24"/>
          <w:szCs w:val="24"/>
          <w:lang w:eastAsia="ru-RU"/>
        </w:rPr>
        <w:t>-</w:t>
      </w:r>
      <w:r w:rsidR="00D20ED4">
        <w:rPr>
          <w:rFonts w:ascii="Times New Roman" w:eastAsia="Calibri" w:hAnsi="Times New Roman" w:cs="Times New Roman"/>
          <w:b/>
          <w:sz w:val="24"/>
          <w:szCs w:val="24"/>
          <w:lang w:eastAsia="ru-RU"/>
        </w:rPr>
        <w:t>354</w:t>
      </w:r>
      <w:r>
        <w:rPr>
          <w:rFonts w:ascii="Times New Roman" w:eastAsia="Calibri" w:hAnsi="Times New Roman" w:cs="Times New Roman"/>
          <w:b/>
          <w:sz w:val="24"/>
          <w:szCs w:val="24"/>
          <w:lang w:eastAsia="ru-RU"/>
        </w:rPr>
        <w:t>-</w:t>
      </w:r>
      <w:r w:rsidR="00D20ED4">
        <w:rPr>
          <w:rFonts w:ascii="Times New Roman" w:eastAsia="Calibri" w:hAnsi="Times New Roman" w:cs="Times New Roman"/>
          <w:b/>
          <w:sz w:val="24"/>
          <w:szCs w:val="24"/>
          <w:lang w:eastAsia="ru-RU"/>
        </w:rPr>
        <w:t>04</w:t>
      </w:r>
      <w:r>
        <w:rPr>
          <w:rFonts w:ascii="Times New Roman" w:eastAsia="Calibri" w:hAnsi="Times New Roman" w:cs="Times New Roman"/>
          <w:b/>
          <w:sz w:val="24"/>
          <w:szCs w:val="24"/>
          <w:lang w:eastAsia="ru-RU"/>
        </w:rPr>
        <w:t>-</w:t>
      </w:r>
      <w:r w:rsidR="00D20ED4">
        <w:rPr>
          <w:rFonts w:ascii="Times New Roman" w:eastAsia="Calibri" w:hAnsi="Times New Roman" w:cs="Times New Roman"/>
          <w:b/>
          <w:sz w:val="24"/>
          <w:szCs w:val="24"/>
          <w:lang w:eastAsia="ru-RU"/>
        </w:rPr>
        <w:t>34</w:t>
      </w:r>
    </w:p>
    <w:p w:rsidR="00FB42F8" w:rsidRPr="00D20ED4" w:rsidRDefault="00A76973">
      <w:pPr>
        <w:spacing w:after="0" w:line="240" w:lineRule="auto"/>
        <w:ind w:left="4536"/>
        <w:rPr>
          <w:rFonts w:ascii="Times New Roman" w:eastAsia="Calibri" w:hAnsi="Times New Roman" w:cs="Times New Roman"/>
          <w:b/>
          <w:sz w:val="24"/>
          <w:szCs w:val="24"/>
          <w:lang w:val="en-US" w:eastAsia="ru-RU"/>
        </w:rPr>
      </w:pPr>
      <w:proofErr w:type="gramStart"/>
      <w:r w:rsidRPr="00E65FE5">
        <w:rPr>
          <w:rFonts w:ascii="Times New Roman" w:eastAsia="Calibri" w:hAnsi="Times New Roman" w:cs="Times New Roman"/>
          <w:b/>
          <w:sz w:val="24"/>
          <w:szCs w:val="24"/>
          <w:lang w:val="en-US" w:eastAsia="ru-RU"/>
        </w:rPr>
        <w:t>e</w:t>
      </w:r>
      <w:r w:rsidRPr="00D20ED4">
        <w:rPr>
          <w:rFonts w:ascii="Times New Roman" w:eastAsia="Calibri" w:hAnsi="Times New Roman" w:cs="Times New Roman"/>
          <w:b/>
          <w:sz w:val="24"/>
          <w:szCs w:val="24"/>
          <w:lang w:val="en-US" w:eastAsia="ru-RU"/>
        </w:rPr>
        <w:t>-</w:t>
      </w:r>
      <w:r w:rsidRPr="00E65FE5">
        <w:rPr>
          <w:rFonts w:ascii="Times New Roman" w:eastAsia="Calibri" w:hAnsi="Times New Roman" w:cs="Times New Roman"/>
          <w:b/>
          <w:sz w:val="24"/>
          <w:szCs w:val="24"/>
          <w:lang w:val="en-US" w:eastAsia="ru-RU"/>
        </w:rPr>
        <w:t>mail</w:t>
      </w:r>
      <w:proofErr w:type="gramEnd"/>
      <w:r w:rsidRPr="00D20ED4">
        <w:rPr>
          <w:rFonts w:ascii="Times New Roman" w:eastAsia="Calibri" w:hAnsi="Times New Roman" w:cs="Times New Roman"/>
          <w:b/>
          <w:sz w:val="24"/>
          <w:szCs w:val="24"/>
          <w:lang w:val="en-US" w:eastAsia="ru-RU"/>
        </w:rPr>
        <w:t xml:space="preserve">: </w:t>
      </w:r>
      <w:hyperlink r:id="rId7" w:history="1">
        <w:r w:rsidR="00F25B9E" w:rsidRPr="000704FF">
          <w:rPr>
            <w:rStyle w:val="a9"/>
            <w:rFonts w:ascii="Times New Roman" w:hAnsi="Times New Roman" w:cs="Times New Roman"/>
            <w:lang w:val="en-US"/>
          </w:rPr>
          <w:t>minindpssconf</w:t>
        </w:r>
        <w:r w:rsidR="00F25B9E" w:rsidRPr="00D20ED4">
          <w:rPr>
            <w:rStyle w:val="a9"/>
            <w:rFonts w:ascii="Times New Roman" w:hAnsi="Times New Roman" w:cs="Times New Roman"/>
            <w:bCs/>
            <w:sz w:val="24"/>
            <w:szCs w:val="24"/>
            <w:lang w:val="en-US"/>
          </w:rPr>
          <w:t>@gmail.com</w:t>
        </w:r>
      </w:hyperlink>
    </w:p>
    <w:p w:rsidR="00FB42F8" w:rsidRPr="001041F2" w:rsidRDefault="00A76973">
      <w:pPr>
        <w:spacing w:after="0" w:line="240" w:lineRule="auto"/>
        <w:ind w:left="4536"/>
        <w:rPr>
          <w:rFonts w:ascii="Times New Roman" w:eastAsia="Calibri" w:hAnsi="Times New Roman" w:cs="Times New Roman"/>
          <w:i/>
          <w:sz w:val="24"/>
          <w:szCs w:val="24"/>
          <w:lang w:val="en-US" w:eastAsia="ru-RU"/>
        </w:rPr>
      </w:pPr>
      <w:r w:rsidRPr="00E65FE5">
        <w:rPr>
          <w:rFonts w:ascii="Times New Roman" w:eastAsia="Calibri" w:hAnsi="Times New Roman" w:cs="Times New Roman"/>
          <w:b/>
          <w:sz w:val="24"/>
          <w:szCs w:val="24"/>
          <w:lang w:eastAsia="ru-RU"/>
        </w:rPr>
        <w:t>сайт</w:t>
      </w:r>
      <w:r w:rsidRPr="001041F2">
        <w:rPr>
          <w:rFonts w:ascii="Times New Roman" w:eastAsia="Calibri" w:hAnsi="Times New Roman" w:cs="Times New Roman"/>
          <w:b/>
          <w:sz w:val="24"/>
          <w:szCs w:val="24"/>
          <w:lang w:val="en-US" w:eastAsia="ru-RU"/>
        </w:rPr>
        <w:t xml:space="preserve">: </w:t>
      </w:r>
      <w:r w:rsidRPr="00E65FE5">
        <w:rPr>
          <w:rFonts w:ascii="Times New Roman" w:eastAsia="Calibri" w:hAnsi="Times New Roman" w:cs="Times New Roman"/>
          <w:b/>
          <w:sz w:val="24"/>
          <w:szCs w:val="24"/>
          <w:lang w:val="en-US" w:eastAsia="ru-RU"/>
        </w:rPr>
        <w:t>http</w:t>
      </w:r>
      <w:r w:rsidRPr="001041F2">
        <w:rPr>
          <w:rFonts w:ascii="Times New Roman" w:eastAsia="Calibri" w:hAnsi="Times New Roman" w:cs="Times New Roman"/>
          <w:b/>
          <w:sz w:val="24"/>
          <w:szCs w:val="24"/>
          <w:lang w:val="en-US" w:eastAsia="ru-RU"/>
        </w:rPr>
        <w:t>://</w:t>
      </w:r>
      <w:r w:rsidRPr="00E65FE5">
        <w:rPr>
          <w:rFonts w:ascii="Times New Roman" w:eastAsia="Calibri" w:hAnsi="Times New Roman" w:cs="Times New Roman"/>
          <w:b/>
          <w:sz w:val="24"/>
          <w:szCs w:val="24"/>
          <w:lang w:val="en-US" w:eastAsia="ru-RU"/>
        </w:rPr>
        <w:t>www</w:t>
      </w:r>
      <w:r w:rsidRPr="001041F2">
        <w:rPr>
          <w:rFonts w:ascii="Times New Roman" w:eastAsia="Calibri" w:hAnsi="Times New Roman" w:cs="Times New Roman"/>
          <w:b/>
          <w:sz w:val="24"/>
          <w:szCs w:val="24"/>
          <w:lang w:val="en-US" w:eastAsia="ru-RU"/>
        </w:rPr>
        <w:t>.</w:t>
      </w:r>
      <w:r w:rsidRPr="00E65FE5">
        <w:rPr>
          <w:rFonts w:ascii="Times New Roman" w:eastAsia="Calibri" w:hAnsi="Times New Roman" w:cs="Times New Roman"/>
          <w:b/>
          <w:sz w:val="24"/>
          <w:szCs w:val="24"/>
          <w:lang w:val="en-US" w:eastAsia="ru-RU"/>
        </w:rPr>
        <w:t>mininuniver</w:t>
      </w:r>
      <w:r w:rsidRPr="001041F2">
        <w:rPr>
          <w:rFonts w:ascii="Times New Roman" w:eastAsia="Calibri" w:hAnsi="Times New Roman" w:cs="Times New Roman"/>
          <w:b/>
          <w:sz w:val="24"/>
          <w:szCs w:val="24"/>
          <w:lang w:val="en-US" w:eastAsia="ru-RU"/>
        </w:rPr>
        <w:t>.</w:t>
      </w:r>
      <w:r w:rsidRPr="00E65FE5">
        <w:rPr>
          <w:rFonts w:ascii="Times New Roman" w:eastAsia="Calibri" w:hAnsi="Times New Roman" w:cs="Times New Roman"/>
          <w:b/>
          <w:sz w:val="24"/>
          <w:szCs w:val="24"/>
          <w:lang w:val="en-US" w:eastAsia="ru-RU"/>
        </w:rPr>
        <w:t>ru</w:t>
      </w:r>
      <w:r w:rsidRPr="001041F2">
        <w:rPr>
          <w:rFonts w:ascii="Times New Roman" w:eastAsia="Calibri" w:hAnsi="Times New Roman" w:cs="Times New Roman"/>
          <w:b/>
          <w:sz w:val="24"/>
          <w:szCs w:val="24"/>
          <w:lang w:val="en-US" w:eastAsia="ru-RU"/>
        </w:rPr>
        <w:t>/</w:t>
      </w:r>
    </w:p>
    <w:p w:rsidR="00FB42F8" w:rsidRPr="001041F2" w:rsidRDefault="00FB42F8">
      <w:pPr>
        <w:pBdr>
          <w:bottom w:val="thickThinMediumGap" w:sz="24" w:space="1" w:color="00000A"/>
        </w:pBdr>
        <w:tabs>
          <w:tab w:val="left" w:pos="-142"/>
        </w:tabs>
        <w:spacing w:after="0" w:line="240" w:lineRule="auto"/>
        <w:jc w:val="right"/>
        <w:rPr>
          <w:rFonts w:ascii="Times New Roman" w:eastAsia="Times New Roman" w:hAnsi="Times New Roman" w:cs="Times New Roman"/>
          <w:b/>
          <w:bCs/>
          <w:caps/>
          <w:sz w:val="24"/>
          <w:szCs w:val="24"/>
          <w:lang w:val="en-US" w:eastAsia="ru-RU"/>
        </w:rPr>
      </w:pPr>
    </w:p>
    <w:p w:rsidR="00FB42F8" w:rsidRPr="001041F2" w:rsidRDefault="00FB42F8">
      <w:pPr>
        <w:tabs>
          <w:tab w:val="left" w:pos="-142"/>
        </w:tabs>
        <w:spacing w:after="0" w:line="240" w:lineRule="auto"/>
        <w:jc w:val="center"/>
        <w:rPr>
          <w:rFonts w:ascii="Times New Roman" w:eastAsia="Times New Roman" w:hAnsi="Times New Roman" w:cs="Times New Roman"/>
          <w:b/>
          <w:bCs/>
          <w:caps/>
          <w:sz w:val="24"/>
          <w:szCs w:val="24"/>
          <w:lang w:val="en-US" w:eastAsia="ru-RU"/>
        </w:rPr>
      </w:pPr>
    </w:p>
    <w:p w:rsidR="00E65FE5" w:rsidRPr="001041F2" w:rsidRDefault="00E65FE5">
      <w:pPr>
        <w:tabs>
          <w:tab w:val="left" w:pos="-142"/>
        </w:tabs>
        <w:spacing w:after="0" w:line="240" w:lineRule="auto"/>
        <w:jc w:val="center"/>
        <w:rPr>
          <w:rFonts w:ascii="Times New Roman" w:eastAsia="Times New Roman" w:hAnsi="Times New Roman" w:cs="Times New Roman"/>
          <w:b/>
          <w:bCs/>
          <w:caps/>
          <w:sz w:val="24"/>
          <w:szCs w:val="24"/>
          <w:lang w:val="en-US" w:eastAsia="ru-RU"/>
        </w:rPr>
      </w:pPr>
    </w:p>
    <w:p w:rsidR="00FB42F8" w:rsidRPr="00E65FE5" w:rsidRDefault="00A76973">
      <w:pPr>
        <w:tabs>
          <w:tab w:val="left" w:pos="-142"/>
        </w:tabs>
        <w:spacing w:after="0" w:line="240" w:lineRule="auto"/>
        <w:jc w:val="center"/>
        <w:rPr>
          <w:rFonts w:ascii="Times New Roman" w:eastAsia="Times New Roman" w:hAnsi="Times New Roman" w:cs="Times New Roman"/>
          <w:b/>
          <w:bCs/>
          <w:caps/>
          <w:sz w:val="24"/>
          <w:szCs w:val="24"/>
          <w:lang w:eastAsia="ru-RU"/>
        </w:rPr>
      </w:pPr>
      <w:r w:rsidRPr="00E65FE5">
        <w:rPr>
          <w:rFonts w:ascii="Times New Roman" w:eastAsia="Times New Roman" w:hAnsi="Times New Roman" w:cs="Times New Roman"/>
          <w:b/>
          <w:bCs/>
          <w:caps/>
          <w:sz w:val="24"/>
          <w:szCs w:val="24"/>
          <w:lang w:eastAsia="ru-RU"/>
        </w:rPr>
        <w:t xml:space="preserve">ПЕРВОЕ ИНФОРМАЦИОННОЕ ПИСЬМО – приглашение </w:t>
      </w:r>
    </w:p>
    <w:p w:rsidR="00FB42F8" w:rsidRPr="00E65FE5" w:rsidRDefault="00FB42F8">
      <w:pPr>
        <w:spacing w:after="0" w:line="240" w:lineRule="auto"/>
        <w:rPr>
          <w:rFonts w:ascii="Times New Roman" w:eastAsia="Times New Roman" w:hAnsi="Times New Roman" w:cs="Times New Roman"/>
          <w:sz w:val="24"/>
          <w:szCs w:val="24"/>
          <w:lang w:eastAsia="ru-RU"/>
        </w:rPr>
      </w:pPr>
    </w:p>
    <w:p w:rsidR="00FB42F8" w:rsidRPr="00E65FE5" w:rsidRDefault="003268A9">
      <w:pPr>
        <w:tabs>
          <w:tab w:val="left" w:pos="6521"/>
        </w:tabs>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Внутривузовская</w:t>
      </w:r>
      <w:proofErr w:type="spellEnd"/>
      <w:r w:rsidR="00A76973" w:rsidRPr="00E65FE5">
        <w:rPr>
          <w:rFonts w:ascii="Times New Roman" w:eastAsia="Times New Roman" w:hAnsi="Times New Roman" w:cs="Times New Roman"/>
          <w:b/>
          <w:sz w:val="28"/>
          <w:szCs w:val="28"/>
          <w:lang w:eastAsia="ru-RU"/>
        </w:rPr>
        <w:t xml:space="preserve"> студенческая </w:t>
      </w:r>
      <w:r w:rsidR="00F25B9E">
        <w:rPr>
          <w:rFonts w:ascii="Times New Roman" w:eastAsia="Times New Roman" w:hAnsi="Times New Roman" w:cs="Times New Roman"/>
          <w:b/>
          <w:sz w:val="28"/>
          <w:szCs w:val="28"/>
          <w:lang w:eastAsia="ru-RU"/>
        </w:rPr>
        <w:t>научно-практическая</w:t>
      </w:r>
      <w:r w:rsidR="00A76973" w:rsidRPr="00E65FE5">
        <w:rPr>
          <w:rFonts w:ascii="Times New Roman" w:eastAsia="Times New Roman" w:hAnsi="Times New Roman" w:cs="Times New Roman"/>
          <w:b/>
          <w:sz w:val="28"/>
          <w:szCs w:val="28"/>
          <w:lang w:eastAsia="ru-RU"/>
        </w:rPr>
        <w:t xml:space="preserve"> конференция</w:t>
      </w:r>
    </w:p>
    <w:p w:rsidR="00FB42F8" w:rsidRPr="00E65FE5" w:rsidRDefault="00374654">
      <w:pPr>
        <w:tabs>
          <w:tab w:val="left" w:pos="6521"/>
        </w:tabs>
        <w:spacing w:after="0" w:line="240" w:lineRule="auto"/>
        <w:jc w:val="center"/>
        <w:rPr>
          <w:rFonts w:ascii="Times New Roman" w:hAnsi="Times New Roman" w:cs="Times New Roman"/>
        </w:rPr>
      </w:pPr>
      <w:r>
        <w:rPr>
          <w:rFonts w:ascii="Times New Roman" w:eastAsia="Times New Roman" w:hAnsi="Times New Roman" w:cs="Times New Roman"/>
          <w:b/>
          <w:sz w:val="28"/>
          <w:szCs w:val="28"/>
          <w:lang w:eastAsia="ru-RU"/>
        </w:rPr>
        <w:t>02 июня</w:t>
      </w:r>
      <w:r w:rsidR="00A76973" w:rsidRPr="00E65FE5">
        <w:rPr>
          <w:rFonts w:ascii="Times New Roman" w:eastAsia="Times New Roman" w:hAnsi="Times New Roman" w:cs="Times New Roman"/>
          <w:b/>
          <w:sz w:val="28"/>
          <w:szCs w:val="28"/>
          <w:lang w:eastAsia="ru-RU"/>
        </w:rPr>
        <w:t xml:space="preserve"> 20</w:t>
      </w:r>
      <w:r w:rsidR="007851F7">
        <w:rPr>
          <w:rFonts w:ascii="Times New Roman" w:eastAsia="Times New Roman" w:hAnsi="Times New Roman" w:cs="Times New Roman"/>
          <w:b/>
          <w:sz w:val="28"/>
          <w:szCs w:val="28"/>
          <w:lang w:eastAsia="ru-RU"/>
        </w:rPr>
        <w:t>21</w:t>
      </w:r>
      <w:r w:rsidR="00A76973" w:rsidRPr="00E65FE5">
        <w:rPr>
          <w:rFonts w:ascii="Times New Roman" w:eastAsia="Times New Roman" w:hAnsi="Times New Roman" w:cs="Times New Roman"/>
          <w:b/>
          <w:sz w:val="28"/>
          <w:szCs w:val="28"/>
          <w:lang w:eastAsia="ru-RU"/>
        </w:rPr>
        <w:t xml:space="preserve"> года</w:t>
      </w:r>
    </w:p>
    <w:p w:rsidR="00FB42F8" w:rsidRPr="00E65FE5" w:rsidRDefault="00A76973">
      <w:pPr>
        <w:tabs>
          <w:tab w:val="left" w:pos="6521"/>
        </w:tabs>
        <w:spacing w:after="0" w:line="240" w:lineRule="auto"/>
        <w:jc w:val="center"/>
        <w:rPr>
          <w:rFonts w:ascii="Times New Roman" w:hAnsi="Times New Roman" w:cs="Times New Roman"/>
        </w:rPr>
      </w:pPr>
      <w:r w:rsidRPr="00E65FE5">
        <w:rPr>
          <w:rFonts w:ascii="Times New Roman" w:eastAsia="Times New Roman" w:hAnsi="Times New Roman" w:cs="Times New Roman"/>
          <w:b/>
          <w:sz w:val="28"/>
          <w:szCs w:val="28"/>
          <w:lang w:eastAsia="ru-RU"/>
        </w:rPr>
        <w:t>Нижний Новгород</w:t>
      </w:r>
    </w:p>
    <w:p w:rsidR="00FB42F8" w:rsidRPr="00E65FE5" w:rsidRDefault="00FB42F8">
      <w:pPr>
        <w:spacing w:after="0" w:line="240" w:lineRule="auto"/>
        <w:jc w:val="center"/>
        <w:rPr>
          <w:rFonts w:ascii="Times New Roman" w:eastAsia="Times New Roman" w:hAnsi="Times New Roman" w:cs="Times New Roman"/>
          <w:b/>
          <w:sz w:val="24"/>
          <w:szCs w:val="24"/>
          <w:lang w:eastAsia="ru-RU"/>
        </w:rPr>
      </w:pPr>
    </w:p>
    <w:p w:rsidR="00FB42F8" w:rsidRPr="00E65FE5" w:rsidRDefault="00A76973">
      <w:pPr>
        <w:spacing w:after="0" w:line="240" w:lineRule="auto"/>
        <w:jc w:val="center"/>
        <w:rPr>
          <w:rFonts w:ascii="Times New Roman" w:eastAsia="Calibri" w:hAnsi="Times New Roman" w:cs="Times New Roman"/>
          <w:b/>
          <w:bCs/>
          <w:sz w:val="24"/>
          <w:szCs w:val="24"/>
          <w:lang w:eastAsia="ru-RU"/>
        </w:rPr>
      </w:pPr>
      <w:r w:rsidRPr="00E65FE5">
        <w:rPr>
          <w:rFonts w:ascii="Times New Roman" w:eastAsia="Calibri" w:hAnsi="Times New Roman" w:cs="Times New Roman"/>
          <w:b/>
          <w:bCs/>
          <w:sz w:val="24"/>
          <w:szCs w:val="24"/>
          <w:lang w:eastAsia="ru-RU"/>
        </w:rPr>
        <w:t>УВАЖАЕМЫЕ КОЛЛЕГИ!</w:t>
      </w:r>
    </w:p>
    <w:p w:rsidR="00FB42F8" w:rsidRPr="00E65FE5" w:rsidRDefault="00A76973">
      <w:pPr>
        <w:spacing w:before="120" w:after="0" w:line="240" w:lineRule="auto"/>
        <w:ind w:firstLine="709"/>
        <w:jc w:val="both"/>
        <w:rPr>
          <w:rFonts w:ascii="Times New Roman" w:hAnsi="Times New Roman" w:cs="Times New Roman"/>
        </w:rPr>
      </w:pPr>
      <w:r w:rsidRPr="00E65FE5">
        <w:rPr>
          <w:rFonts w:ascii="Times New Roman" w:eastAsia="Calibri" w:hAnsi="Times New Roman" w:cs="Times New Roman"/>
          <w:bCs/>
          <w:iCs/>
          <w:sz w:val="28"/>
          <w:szCs w:val="28"/>
          <w:lang w:eastAsia="ru-RU"/>
        </w:rPr>
        <w:t>Приглашаем Вас</w:t>
      </w:r>
      <w:r w:rsidRPr="00E65FE5">
        <w:rPr>
          <w:rFonts w:ascii="Times New Roman" w:eastAsia="Calibri" w:hAnsi="Times New Roman" w:cs="Times New Roman"/>
          <w:bCs/>
          <w:i/>
          <w:iCs/>
          <w:sz w:val="28"/>
          <w:szCs w:val="28"/>
          <w:lang w:eastAsia="ru-RU"/>
        </w:rPr>
        <w:t xml:space="preserve"> </w:t>
      </w:r>
      <w:r w:rsidR="003268A9">
        <w:rPr>
          <w:rFonts w:ascii="Times New Roman" w:eastAsia="Calibri" w:hAnsi="Times New Roman" w:cs="Times New Roman"/>
          <w:bCs/>
          <w:iCs/>
          <w:sz w:val="28"/>
          <w:szCs w:val="28"/>
          <w:lang w:eastAsia="ru-RU"/>
        </w:rPr>
        <w:t>принять участие в</w:t>
      </w:r>
      <w:r w:rsidR="00E65FE5" w:rsidRPr="00E65FE5">
        <w:rPr>
          <w:rFonts w:ascii="Times New Roman" w:eastAsia="Calibri" w:hAnsi="Times New Roman" w:cs="Times New Roman"/>
          <w:bCs/>
          <w:iCs/>
          <w:sz w:val="28"/>
          <w:szCs w:val="28"/>
          <w:lang w:eastAsia="ru-RU"/>
        </w:rPr>
        <w:t xml:space="preserve"> научно-практической конференции</w:t>
      </w:r>
      <w:r w:rsidRPr="00E65FE5">
        <w:rPr>
          <w:rFonts w:ascii="Times New Roman" w:eastAsia="Calibri" w:hAnsi="Times New Roman" w:cs="Times New Roman"/>
          <w:bCs/>
          <w:iCs/>
          <w:sz w:val="28"/>
          <w:szCs w:val="28"/>
          <w:lang w:eastAsia="ru-RU"/>
        </w:rPr>
        <w:t xml:space="preserve">, которая состоится </w:t>
      </w:r>
      <w:r w:rsidR="00374654">
        <w:rPr>
          <w:rFonts w:ascii="Times New Roman" w:eastAsia="Calibri" w:hAnsi="Times New Roman" w:cs="Times New Roman"/>
          <w:sz w:val="28"/>
          <w:szCs w:val="28"/>
          <w:lang w:eastAsia="ru-RU"/>
        </w:rPr>
        <w:t>02 июня</w:t>
      </w:r>
      <w:r w:rsidRPr="00E65FE5">
        <w:rPr>
          <w:rFonts w:ascii="Times New Roman" w:eastAsia="Calibri" w:hAnsi="Times New Roman" w:cs="Times New Roman"/>
          <w:sz w:val="28"/>
          <w:szCs w:val="28"/>
          <w:lang w:eastAsia="ru-RU"/>
        </w:rPr>
        <w:t xml:space="preserve"> 20</w:t>
      </w:r>
      <w:r w:rsidR="007851F7">
        <w:rPr>
          <w:rFonts w:ascii="Times New Roman" w:eastAsia="Calibri" w:hAnsi="Times New Roman" w:cs="Times New Roman"/>
          <w:sz w:val="28"/>
          <w:szCs w:val="28"/>
          <w:lang w:eastAsia="ru-RU"/>
        </w:rPr>
        <w:t>21</w:t>
      </w:r>
      <w:r w:rsidRPr="00E65FE5">
        <w:rPr>
          <w:rFonts w:ascii="Times New Roman" w:eastAsia="Calibri" w:hAnsi="Times New Roman" w:cs="Times New Roman"/>
          <w:sz w:val="28"/>
          <w:szCs w:val="28"/>
          <w:lang w:eastAsia="ru-RU"/>
        </w:rPr>
        <w:t xml:space="preserve"> г. на базе кафедры философии и общественных наук Нижегородского государственного педагогического университета им. К.</w:t>
      </w:r>
      <w:r w:rsidR="00E65FE5" w:rsidRPr="00E65FE5">
        <w:rPr>
          <w:rFonts w:ascii="Times New Roman" w:eastAsia="Calibri" w:hAnsi="Times New Roman" w:cs="Times New Roman"/>
          <w:sz w:val="28"/>
          <w:szCs w:val="28"/>
          <w:lang w:eastAsia="ru-RU"/>
        </w:rPr>
        <w:t xml:space="preserve"> </w:t>
      </w:r>
      <w:r w:rsidRPr="00E65FE5">
        <w:rPr>
          <w:rFonts w:ascii="Times New Roman" w:eastAsia="Calibri" w:hAnsi="Times New Roman" w:cs="Times New Roman"/>
          <w:sz w:val="28"/>
          <w:szCs w:val="28"/>
          <w:lang w:eastAsia="ru-RU"/>
        </w:rPr>
        <w:t xml:space="preserve">Минина </w:t>
      </w:r>
    </w:p>
    <w:p w:rsidR="00FB42F8" w:rsidRPr="00E65FE5" w:rsidRDefault="00FB42F8">
      <w:pPr>
        <w:spacing w:after="0" w:line="240" w:lineRule="auto"/>
        <w:jc w:val="center"/>
        <w:rPr>
          <w:rFonts w:ascii="Times New Roman" w:eastAsia="Times New Roman" w:hAnsi="Times New Roman" w:cs="Times New Roman"/>
          <w:b/>
          <w:caps/>
          <w:sz w:val="28"/>
          <w:szCs w:val="28"/>
          <w:lang w:eastAsia="ru-RU"/>
        </w:rPr>
      </w:pPr>
    </w:p>
    <w:p w:rsidR="00D20ED4" w:rsidRDefault="00D20ED4" w:rsidP="00D20ED4">
      <w:pPr>
        <w:pStyle w:val="aa"/>
        <w:jc w:val="center"/>
        <w:rPr>
          <w:rFonts w:ascii="Times New Roman" w:hAnsi="Times New Roman" w:cs="Times New Roman"/>
          <w:b/>
          <w:i/>
          <w:caps/>
          <w:sz w:val="36"/>
          <w:szCs w:val="36"/>
        </w:rPr>
      </w:pPr>
      <w:r>
        <w:rPr>
          <w:rFonts w:ascii="Times New Roman" w:hAnsi="Times New Roman" w:cs="Times New Roman"/>
          <w:b/>
          <w:i/>
          <w:caps/>
          <w:sz w:val="36"/>
          <w:szCs w:val="36"/>
        </w:rPr>
        <w:t>Философия и наука: исторически изменчивый характер взаимоотношений</w:t>
      </w:r>
    </w:p>
    <w:p w:rsidR="00FB42F8" w:rsidRPr="00E65FE5" w:rsidRDefault="00A76973">
      <w:pPr>
        <w:spacing w:after="0" w:line="240" w:lineRule="auto"/>
        <w:jc w:val="center"/>
        <w:rPr>
          <w:rFonts w:ascii="Times New Roman" w:hAnsi="Times New Roman" w:cs="Times New Roman"/>
        </w:rPr>
      </w:pPr>
      <w:r w:rsidRPr="00E65FE5">
        <w:rPr>
          <w:rFonts w:ascii="Times New Roman" w:eastAsia="Times New Roman" w:hAnsi="Times New Roman" w:cs="Times New Roman"/>
          <w:b/>
          <w:caps/>
          <w:sz w:val="28"/>
          <w:szCs w:val="28"/>
          <w:lang w:eastAsia="ru-RU"/>
        </w:rPr>
        <w:t xml:space="preserve"> </w:t>
      </w:r>
    </w:p>
    <w:p w:rsidR="00D20ED4" w:rsidRDefault="00D20ED4" w:rsidP="001D794C">
      <w:pPr>
        <w:spacing w:before="120" w:after="0" w:line="240" w:lineRule="auto"/>
        <w:ind w:firstLine="709"/>
        <w:jc w:val="both"/>
        <w:rPr>
          <w:rFonts w:ascii="Times New Roman" w:hAnsi="Times New Roman" w:cs="Times New Roman"/>
          <w:bCs/>
          <w:iCs/>
          <w:sz w:val="28"/>
          <w:szCs w:val="28"/>
          <w:lang w:eastAsia="ru-RU"/>
        </w:rPr>
      </w:pPr>
      <w:r w:rsidRPr="00D20ED4">
        <w:rPr>
          <w:rFonts w:ascii="Times New Roman" w:hAnsi="Times New Roman" w:cs="Times New Roman"/>
          <w:b/>
          <w:bCs/>
          <w:iCs/>
          <w:sz w:val="28"/>
          <w:szCs w:val="28"/>
          <w:lang w:eastAsia="ru-RU"/>
        </w:rPr>
        <w:t>Организационный комитет</w:t>
      </w:r>
      <w:r w:rsidRPr="00D20ED4">
        <w:rPr>
          <w:rFonts w:ascii="Times New Roman" w:hAnsi="Times New Roman" w:cs="Times New Roman"/>
          <w:bCs/>
          <w:iCs/>
          <w:sz w:val="28"/>
          <w:szCs w:val="28"/>
          <w:lang w:eastAsia="ru-RU"/>
        </w:rPr>
        <w:t xml:space="preserve">: </w:t>
      </w:r>
      <w:r w:rsidR="00A25F0E">
        <w:rPr>
          <w:rFonts w:ascii="Times New Roman" w:hAnsi="Times New Roman" w:cs="Times New Roman"/>
          <w:bCs/>
          <w:iCs/>
          <w:sz w:val="28"/>
          <w:szCs w:val="28"/>
          <w:lang w:eastAsia="ru-RU"/>
        </w:rPr>
        <w:t xml:space="preserve">декан факультета гуманитарных наук, кандидат философских наук, </w:t>
      </w:r>
      <w:r w:rsidRPr="00D20ED4">
        <w:rPr>
          <w:rFonts w:ascii="Times New Roman" w:hAnsi="Times New Roman" w:cs="Times New Roman"/>
          <w:bCs/>
          <w:iCs/>
          <w:sz w:val="28"/>
          <w:szCs w:val="28"/>
          <w:lang w:eastAsia="ru-RU"/>
        </w:rPr>
        <w:t>доцент Бабаева А.В. (председатель),</w:t>
      </w:r>
      <w:r w:rsidR="00A25F0E">
        <w:rPr>
          <w:rFonts w:ascii="Times New Roman" w:hAnsi="Times New Roman" w:cs="Times New Roman"/>
          <w:bCs/>
          <w:iCs/>
          <w:sz w:val="28"/>
          <w:szCs w:val="28"/>
          <w:lang w:eastAsia="ru-RU"/>
        </w:rPr>
        <w:t xml:space="preserve"> </w:t>
      </w:r>
      <w:proofErr w:type="spellStart"/>
      <w:r w:rsidR="00A25F0E">
        <w:rPr>
          <w:rFonts w:ascii="Times New Roman" w:hAnsi="Times New Roman" w:cs="Times New Roman"/>
          <w:bCs/>
          <w:iCs/>
          <w:sz w:val="28"/>
          <w:szCs w:val="28"/>
          <w:lang w:eastAsia="ru-RU"/>
        </w:rPr>
        <w:t>и.о</w:t>
      </w:r>
      <w:proofErr w:type="spellEnd"/>
      <w:r w:rsidR="00A25F0E">
        <w:rPr>
          <w:rFonts w:ascii="Times New Roman" w:hAnsi="Times New Roman" w:cs="Times New Roman"/>
          <w:bCs/>
          <w:iCs/>
          <w:sz w:val="28"/>
          <w:szCs w:val="28"/>
          <w:lang w:eastAsia="ru-RU"/>
        </w:rPr>
        <w:t>. заведующего кафедрой философии и общественных наук, кандидат философских наук, доцент Богомолов А.В. (заместитель председателя), кандидат филологических наук,</w:t>
      </w:r>
      <w:r w:rsidRPr="00D20ED4">
        <w:rPr>
          <w:rFonts w:ascii="Times New Roman" w:hAnsi="Times New Roman" w:cs="Times New Roman"/>
          <w:bCs/>
          <w:iCs/>
          <w:sz w:val="28"/>
          <w:szCs w:val="28"/>
          <w:lang w:eastAsia="ru-RU"/>
        </w:rPr>
        <w:t xml:space="preserve"> доцент Шмелева Н.В., преподаватель Клюев А.А.</w:t>
      </w:r>
    </w:p>
    <w:p w:rsidR="00FB42F8" w:rsidRPr="00E65FE5" w:rsidRDefault="00A76973" w:rsidP="001D794C">
      <w:pPr>
        <w:spacing w:before="120" w:after="0" w:line="240" w:lineRule="auto"/>
        <w:ind w:firstLine="709"/>
        <w:jc w:val="both"/>
        <w:rPr>
          <w:rFonts w:ascii="Times New Roman" w:hAnsi="Times New Roman" w:cs="Times New Roman"/>
        </w:rPr>
      </w:pPr>
      <w:r w:rsidRPr="00E65FE5">
        <w:rPr>
          <w:rFonts w:ascii="Times New Roman" w:eastAsia="Times New Roman" w:hAnsi="Times New Roman" w:cs="Times New Roman"/>
          <w:sz w:val="28"/>
          <w:szCs w:val="28"/>
          <w:lang w:eastAsia="ar-SA"/>
        </w:rPr>
        <w:t>Оргкомитет предлагает обсудить следующие проблемно-тематические блоки, каждый из которых включает широкий круг вопросов:</w:t>
      </w:r>
    </w:p>
    <w:p w:rsidR="00D20ED4" w:rsidRPr="00D20ED4" w:rsidRDefault="00A76973" w:rsidP="00A25F0E">
      <w:pPr>
        <w:numPr>
          <w:ilvl w:val="0"/>
          <w:numId w:val="2"/>
        </w:numPr>
        <w:spacing w:after="0" w:line="240" w:lineRule="auto"/>
        <w:jc w:val="both"/>
        <w:rPr>
          <w:rFonts w:ascii="Times New Roman" w:hAnsi="Times New Roman" w:cs="Times New Roman"/>
          <w:b/>
          <w:bCs/>
          <w:sz w:val="32"/>
          <w:szCs w:val="32"/>
        </w:rPr>
      </w:pPr>
      <w:r w:rsidRPr="00E65FE5">
        <w:rPr>
          <w:rFonts w:ascii="Times New Roman" w:hAnsi="Times New Roman" w:cs="Times New Roman"/>
          <w:b/>
          <w:bCs/>
          <w:sz w:val="32"/>
          <w:szCs w:val="32"/>
        </w:rPr>
        <w:t xml:space="preserve"> </w:t>
      </w:r>
      <w:r w:rsidR="00D20ED4" w:rsidRPr="00D20ED4">
        <w:rPr>
          <w:rFonts w:ascii="Times New Roman" w:hAnsi="Times New Roman" w:cs="Times New Roman"/>
          <w:b/>
          <w:bCs/>
          <w:sz w:val="32"/>
          <w:szCs w:val="32"/>
        </w:rPr>
        <w:t>1. Философия и наука: логика взаимодействия и историческая перспектива</w:t>
      </w:r>
    </w:p>
    <w:p w:rsidR="00D20ED4" w:rsidRPr="00D20ED4" w:rsidRDefault="00D20ED4" w:rsidP="00A25F0E">
      <w:pPr>
        <w:numPr>
          <w:ilvl w:val="0"/>
          <w:numId w:val="2"/>
        </w:numPr>
        <w:spacing w:after="0" w:line="240" w:lineRule="auto"/>
        <w:jc w:val="both"/>
        <w:rPr>
          <w:rFonts w:ascii="Times New Roman" w:hAnsi="Times New Roman" w:cs="Times New Roman"/>
          <w:b/>
          <w:bCs/>
          <w:sz w:val="32"/>
          <w:szCs w:val="32"/>
        </w:rPr>
      </w:pPr>
      <w:r w:rsidRPr="00D20ED4">
        <w:rPr>
          <w:rFonts w:ascii="Times New Roman" w:hAnsi="Times New Roman" w:cs="Times New Roman"/>
          <w:b/>
          <w:bCs/>
          <w:sz w:val="32"/>
          <w:szCs w:val="32"/>
        </w:rPr>
        <w:t>2. Переосмысление социального: проблемы методологии</w:t>
      </w:r>
    </w:p>
    <w:p w:rsidR="00FB42F8" w:rsidRPr="00E65FE5" w:rsidRDefault="00D20ED4" w:rsidP="00A25F0E">
      <w:pPr>
        <w:numPr>
          <w:ilvl w:val="0"/>
          <w:numId w:val="2"/>
        </w:numPr>
        <w:spacing w:after="0" w:line="240" w:lineRule="auto"/>
        <w:jc w:val="both"/>
        <w:rPr>
          <w:rFonts w:ascii="Times New Roman" w:eastAsia="Times New Roman" w:hAnsi="Times New Roman" w:cs="Times New Roman"/>
          <w:sz w:val="28"/>
          <w:szCs w:val="28"/>
          <w:lang w:eastAsia="ar-SA"/>
        </w:rPr>
      </w:pPr>
      <w:r w:rsidRPr="00D20ED4">
        <w:rPr>
          <w:rFonts w:ascii="Times New Roman" w:hAnsi="Times New Roman" w:cs="Times New Roman"/>
          <w:b/>
          <w:bCs/>
          <w:sz w:val="32"/>
          <w:szCs w:val="32"/>
        </w:rPr>
        <w:t xml:space="preserve">3. Философская и историческая антропология (перспективы человека: проблемы транс- и </w:t>
      </w:r>
      <w:proofErr w:type="spellStart"/>
      <w:r w:rsidRPr="00D20ED4">
        <w:rPr>
          <w:rFonts w:ascii="Times New Roman" w:hAnsi="Times New Roman" w:cs="Times New Roman"/>
          <w:b/>
          <w:bCs/>
          <w:sz w:val="32"/>
          <w:szCs w:val="32"/>
        </w:rPr>
        <w:t>постгуманизма</w:t>
      </w:r>
      <w:proofErr w:type="spellEnd"/>
      <w:r w:rsidRPr="00D20ED4">
        <w:rPr>
          <w:rFonts w:ascii="Times New Roman" w:hAnsi="Times New Roman" w:cs="Times New Roman"/>
          <w:b/>
          <w:bCs/>
          <w:sz w:val="32"/>
          <w:szCs w:val="32"/>
        </w:rPr>
        <w:t>)</w:t>
      </w:r>
    </w:p>
    <w:p w:rsidR="00FB42F8" w:rsidRDefault="00A76973">
      <w:pPr>
        <w:spacing w:before="120" w:after="0" w:line="240" w:lineRule="auto"/>
        <w:ind w:firstLine="709"/>
        <w:jc w:val="both"/>
        <w:rPr>
          <w:rFonts w:ascii="Times New Roman" w:hAnsi="Times New Roman" w:cs="Times New Roman"/>
          <w:sz w:val="28"/>
          <w:szCs w:val="28"/>
          <w:lang w:eastAsia="ru-RU"/>
        </w:rPr>
      </w:pPr>
      <w:r w:rsidRPr="00F25B9E">
        <w:rPr>
          <w:rFonts w:ascii="Times New Roman" w:hAnsi="Times New Roman" w:cs="Times New Roman"/>
          <w:sz w:val="28"/>
          <w:szCs w:val="28"/>
          <w:lang w:eastAsia="ru-RU"/>
        </w:rPr>
        <w:t>В рамках конференции планируется проведение круглых столов по вышеперечисленным тематикам.</w:t>
      </w:r>
    </w:p>
    <w:p w:rsidR="00D20ED4" w:rsidRDefault="00D20ED4" w:rsidP="00D20ED4">
      <w:pPr>
        <w:pStyle w:val="aa"/>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По результатам конференции предполагается издание сборника тезисов докладов, индексируемого </w:t>
      </w:r>
      <w:r w:rsidRPr="00812D91">
        <w:rPr>
          <w:rFonts w:ascii="Times New Roman" w:hAnsi="Times New Roman" w:cs="Times New Roman"/>
          <w:b/>
          <w:i/>
          <w:sz w:val="28"/>
          <w:szCs w:val="28"/>
        </w:rPr>
        <w:t>РИНЦ</w:t>
      </w:r>
      <w:r>
        <w:rPr>
          <w:rFonts w:ascii="Times New Roman" w:hAnsi="Times New Roman" w:cs="Times New Roman"/>
          <w:i/>
          <w:sz w:val="28"/>
          <w:szCs w:val="28"/>
        </w:rPr>
        <w:t>.</w:t>
      </w:r>
    </w:p>
    <w:p w:rsidR="00FB42F8" w:rsidRPr="00E65FE5" w:rsidRDefault="00A76973">
      <w:pPr>
        <w:spacing w:before="120" w:after="0" w:line="240" w:lineRule="auto"/>
        <w:ind w:firstLine="709"/>
        <w:jc w:val="both"/>
        <w:rPr>
          <w:rFonts w:ascii="Times New Roman" w:eastAsia="Calibri" w:hAnsi="Times New Roman" w:cs="Times New Roman"/>
          <w:b/>
          <w:bCs/>
          <w:iCs/>
          <w:sz w:val="24"/>
          <w:szCs w:val="24"/>
          <w:lang w:eastAsia="ru-RU"/>
        </w:rPr>
      </w:pPr>
      <w:r w:rsidRPr="00E65FE5">
        <w:rPr>
          <w:rFonts w:ascii="Times New Roman" w:eastAsia="Calibri" w:hAnsi="Times New Roman" w:cs="Times New Roman"/>
          <w:b/>
          <w:bCs/>
          <w:iCs/>
          <w:sz w:val="24"/>
          <w:szCs w:val="24"/>
          <w:lang w:eastAsia="ru-RU"/>
        </w:rPr>
        <w:t>Условия участия в конференции:</w:t>
      </w:r>
    </w:p>
    <w:p w:rsidR="00FB42F8" w:rsidRPr="00E65FE5" w:rsidRDefault="00A76973">
      <w:pPr>
        <w:spacing w:before="120" w:after="0" w:line="240" w:lineRule="auto"/>
        <w:ind w:firstLine="709"/>
        <w:jc w:val="both"/>
        <w:rPr>
          <w:rFonts w:ascii="Times New Roman" w:hAnsi="Times New Roman" w:cs="Times New Roman"/>
          <w:sz w:val="24"/>
          <w:szCs w:val="24"/>
        </w:rPr>
      </w:pPr>
      <w:r w:rsidRPr="00E65FE5">
        <w:rPr>
          <w:rFonts w:ascii="Times New Roman" w:eastAsia="Calibri" w:hAnsi="Times New Roman" w:cs="Times New Roman"/>
          <w:bCs/>
          <w:iCs/>
          <w:sz w:val="24"/>
          <w:szCs w:val="24"/>
          <w:lang w:eastAsia="ru-RU"/>
        </w:rPr>
        <w:t>В работе конференции могут принять участие аспиранты, магистранты, студенты</w:t>
      </w:r>
      <w:r w:rsidR="00B212D6">
        <w:rPr>
          <w:rFonts w:ascii="Times New Roman" w:eastAsia="Calibri" w:hAnsi="Times New Roman" w:cs="Times New Roman"/>
          <w:bCs/>
          <w:iCs/>
          <w:sz w:val="24"/>
          <w:szCs w:val="24"/>
          <w:lang w:eastAsia="ru-RU"/>
        </w:rPr>
        <w:t xml:space="preserve">, обучающиеся в ФГБОУ ВО «Нижегородский государственный педагогический университет имени </w:t>
      </w:r>
      <w:proofErr w:type="spellStart"/>
      <w:r w:rsidR="00B212D6">
        <w:rPr>
          <w:rFonts w:ascii="Times New Roman" w:eastAsia="Calibri" w:hAnsi="Times New Roman" w:cs="Times New Roman"/>
          <w:bCs/>
          <w:iCs/>
          <w:sz w:val="24"/>
          <w:szCs w:val="24"/>
          <w:lang w:eastAsia="ru-RU"/>
        </w:rPr>
        <w:t>Козьмы</w:t>
      </w:r>
      <w:proofErr w:type="spellEnd"/>
      <w:r w:rsidR="00B212D6">
        <w:rPr>
          <w:rFonts w:ascii="Times New Roman" w:eastAsia="Calibri" w:hAnsi="Times New Roman" w:cs="Times New Roman"/>
          <w:bCs/>
          <w:iCs/>
          <w:sz w:val="24"/>
          <w:szCs w:val="24"/>
          <w:lang w:eastAsia="ru-RU"/>
        </w:rPr>
        <w:t xml:space="preserve"> Минина»</w:t>
      </w:r>
      <w:r w:rsidRPr="00E65FE5">
        <w:rPr>
          <w:rFonts w:ascii="Times New Roman" w:eastAsia="Calibri" w:hAnsi="Times New Roman" w:cs="Times New Roman"/>
          <w:sz w:val="24"/>
          <w:szCs w:val="24"/>
        </w:rPr>
        <w:t>.</w:t>
      </w:r>
    </w:p>
    <w:p w:rsidR="00FB42F8" w:rsidRPr="00E65FE5" w:rsidRDefault="00FB42F8">
      <w:pPr>
        <w:spacing w:after="0" w:line="240" w:lineRule="auto"/>
        <w:jc w:val="both"/>
        <w:rPr>
          <w:rFonts w:ascii="Times New Roman" w:eastAsia="Calibri" w:hAnsi="Times New Roman" w:cs="Times New Roman"/>
          <w:b/>
          <w:bCs/>
          <w:iCs/>
          <w:lang w:eastAsia="ru-RU"/>
        </w:rPr>
      </w:pPr>
    </w:p>
    <w:p w:rsidR="00FB42F8" w:rsidRPr="00E65FE5" w:rsidRDefault="00FB42F8">
      <w:pPr>
        <w:spacing w:after="0" w:line="240" w:lineRule="auto"/>
        <w:ind w:left="1418" w:hanging="360"/>
        <w:jc w:val="both"/>
        <w:rPr>
          <w:rFonts w:ascii="Times New Roman" w:eastAsia="Calibri" w:hAnsi="Times New Roman" w:cs="Times New Roman"/>
        </w:rPr>
      </w:pPr>
    </w:p>
    <w:p w:rsidR="00FB42F8" w:rsidRPr="00E65FE5" w:rsidRDefault="00A76973">
      <w:pPr>
        <w:jc w:val="center"/>
        <w:rPr>
          <w:rFonts w:ascii="Times New Roman" w:hAnsi="Times New Roman" w:cs="Times New Roman"/>
          <w:sz w:val="24"/>
          <w:szCs w:val="24"/>
        </w:rPr>
      </w:pPr>
      <w:r w:rsidRPr="00E65FE5">
        <w:rPr>
          <w:rFonts w:ascii="Times New Roman" w:hAnsi="Times New Roman" w:cs="Times New Roman"/>
          <w:b/>
          <w:bCs/>
          <w:sz w:val="24"/>
          <w:szCs w:val="24"/>
        </w:rPr>
        <w:t xml:space="preserve">ПРАВИЛА ОФОРМЛЕНИЯ ПУБЛИКАЦИЙ </w:t>
      </w:r>
    </w:p>
    <w:p w:rsidR="00FB42F8" w:rsidRPr="00E65FE5" w:rsidRDefault="00A76973">
      <w:pPr>
        <w:ind w:firstLine="708"/>
        <w:jc w:val="both"/>
        <w:rPr>
          <w:rFonts w:ascii="Times New Roman" w:hAnsi="Times New Roman" w:cs="Times New Roman"/>
          <w:sz w:val="24"/>
          <w:szCs w:val="24"/>
        </w:rPr>
      </w:pPr>
      <w:r w:rsidRPr="00E65FE5">
        <w:rPr>
          <w:rFonts w:ascii="Times New Roman" w:hAnsi="Times New Roman" w:cs="Times New Roman"/>
          <w:b/>
          <w:bCs/>
          <w:sz w:val="24"/>
          <w:szCs w:val="24"/>
        </w:rPr>
        <w:t>По результатам работы конференции планируется издание сборника научных трудов.</w:t>
      </w:r>
    </w:p>
    <w:p w:rsidR="007851F7" w:rsidRDefault="007851F7" w:rsidP="001D794C">
      <w:pPr>
        <w:ind w:firstLine="709"/>
        <w:jc w:val="both"/>
        <w:rPr>
          <w:rFonts w:ascii="Times New Roman" w:hAnsi="Times New Roman" w:cs="Times New Roman"/>
          <w:sz w:val="24"/>
          <w:szCs w:val="24"/>
        </w:rPr>
      </w:pPr>
    </w:p>
    <w:p w:rsidR="00FB42F8" w:rsidRPr="00E65FE5" w:rsidRDefault="00A76973" w:rsidP="001D794C">
      <w:pPr>
        <w:ind w:firstLine="709"/>
        <w:jc w:val="both"/>
        <w:rPr>
          <w:rFonts w:ascii="Times New Roman" w:hAnsi="Times New Roman" w:cs="Times New Roman"/>
        </w:rPr>
      </w:pPr>
      <w:r w:rsidRPr="00E65FE5">
        <w:rPr>
          <w:rFonts w:ascii="Times New Roman" w:hAnsi="Times New Roman" w:cs="Times New Roman"/>
          <w:sz w:val="24"/>
          <w:szCs w:val="24"/>
        </w:rPr>
        <w:t xml:space="preserve">Тезисы докладов и регистрационная карта участника конференции должны быть присланы в формате </w:t>
      </w:r>
      <w:r w:rsidRPr="00E65FE5">
        <w:rPr>
          <w:rFonts w:ascii="Times New Roman" w:hAnsi="Times New Roman" w:cs="Times New Roman"/>
          <w:sz w:val="24"/>
          <w:szCs w:val="24"/>
          <w:lang w:val="en-US"/>
        </w:rPr>
        <w:t>MS</w:t>
      </w:r>
      <w:r w:rsidRPr="00E65FE5">
        <w:rPr>
          <w:rFonts w:ascii="Times New Roman" w:hAnsi="Times New Roman" w:cs="Times New Roman"/>
          <w:sz w:val="24"/>
          <w:szCs w:val="24"/>
        </w:rPr>
        <w:t xml:space="preserve"> </w:t>
      </w:r>
      <w:proofErr w:type="spellStart"/>
      <w:r w:rsidRPr="00E65FE5">
        <w:rPr>
          <w:rFonts w:ascii="Times New Roman" w:hAnsi="Times New Roman" w:cs="Times New Roman"/>
          <w:sz w:val="24"/>
          <w:szCs w:val="24"/>
        </w:rPr>
        <w:t>Word</w:t>
      </w:r>
      <w:proofErr w:type="spellEnd"/>
      <w:r w:rsidRPr="00E65FE5">
        <w:rPr>
          <w:rFonts w:ascii="Times New Roman" w:hAnsi="Times New Roman" w:cs="Times New Roman"/>
          <w:sz w:val="24"/>
          <w:szCs w:val="24"/>
        </w:rPr>
        <w:t xml:space="preserve"> 1997-2003 на адрес </w:t>
      </w:r>
      <w:hyperlink r:id="rId8" w:history="1">
        <w:r w:rsidR="00E65FE5" w:rsidRPr="000704FF">
          <w:rPr>
            <w:rStyle w:val="a9"/>
            <w:rFonts w:ascii="Times New Roman" w:hAnsi="Times New Roman" w:cs="Times New Roman"/>
            <w:lang w:val="en-US"/>
          </w:rPr>
          <w:t>minindpssconf</w:t>
        </w:r>
        <w:r w:rsidR="00E65FE5" w:rsidRPr="000704FF">
          <w:rPr>
            <w:rStyle w:val="a9"/>
            <w:rFonts w:ascii="Times New Roman" w:hAnsi="Times New Roman" w:cs="Times New Roman"/>
            <w:bCs/>
            <w:sz w:val="24"/>
            <w:szCs w:val="24"/>
          </w:rPr>
          <w:t>@gmail.com</w:t>
        </w:r>
      </w:hyperlink>
    </w:p>
    <w:p w:rsidR="00FB42F8" w:rsidRPr="00E65FE5" w:rsidRDefault="00A76973">
      <w:pPr>
        <w:numPr>
          <w:ilvl w:val="0"/>
          <w:numId w:val="1"/>
        </w:numPr>
        <w:tabs>
          <w:tab w:val="left" w:pos="426"/>
        </w:tabs>
        <w:ind w:left="0" w:firstLine="0"/>
        <w:jc w:val="both"/>
        <w:rPr>
          <w:rFonts w:ascii="Times New Roman" w:hAnsi="Times New Roman" w:cs="Times New Roman"/>
          <w:sz w:val="24"/>
          <w:szCs w:val="24"/>
        </w:rPr>
      </w:pPr>
      <w:r w:rsidRPr="00E65FE5">
        <w:rPr>
          <w:rFonts w:ascii="Times New Roman" w:hAnsi="Times New Roman" w:cs="Times New Roman"/>
          <w:b/>
          <w:bCs/>
          <w:sz w:val="24"/>
          <w:szCs w:val="24"/>
        </w:rPr>
        <w:t>Объём статьи:</w:t>
      </w:r>
      <w:r w:rsidRPr="00E65FE5">
        <w:rPr>
          <w:rFonts w:ascii="Times New Roman" w:hAnsi="Times New Roman" w:cs="Times New Roman"/>
          <w:sz w:val="24"/>
          <w:szCs w:val="24"/>
        </w:rPr>
        <w:t xml:space="preserve"> </w:t>
      </w:r>
      <w:r w:rsidR="007851F7">
        <w:rPr>
          <w:rFonts w:ascii="Times New Roman" w:hAnsi="Times New Roman" w:cs="Times New Roman"/>
          <w:sz w:val="24"/>
          <w:szCs w:val="24"/>
        </w:rPr>
        <w:t>от 4 до 10</w:t>
      </w:r>
      <w:r w:rsidRPr="00E65FE5">
        <w:rPr>
          <w:rFonts w:ascii="Times New Roman" w:hAnsi="Times New Roman" w:cs="Times New Roman"/>
          <w:sz w:val="24"/>
          <w:szCs w:val="24"/>
        </w:rPr>
        <w:t xml:space="preserve"> страниц.</w:t>
      </w:r>
    </w:p>
    <w:p w:rsidR="00FB42F8" w:rsidRPr="00E65FE5" w:rsidRDefault="00A76973">
      <w:pPr>
        <w:numPr>
          <w:ilvl w:val="0"/>
          <w:numId w:val="1"/>
        </w:numPr>
        <w:tabs>
          <w:tab w:val="left" w:pos="426"/>
        </w:tabs>
        <w:jc w:val="both"/>
        <w:rPr>
          <w:rFonts w:ascii="Times New Roman" w:hAnsi="Times New Roman" w:cs="Times New Roman"/>
          <w:sz w:val="24"/>
          <w:szCs w:val="24"/>
        </w:rPr>
      </w:pPr>
      <w:r w:rsidRPr="00E65FE5">
        <w:rPr>
          <w:rFonts w:ascii="Times New Roman" w:hAnsi="Times New Roman" w:cs="Times New Roman"/>
          <w:b/>
          <w:bCs/>
          <w:sz w:val="24"/>
          <w:szCs w:val="24"/>
        </w:rPr>
        <w:t>Параметры страницы:</w:t>
      </w:r>
      <w:r w:rsidRPr="00E65FE5">
        <w:rPr>
          <w:rFonts w:ascii="Times New Roman" w:hAnsi="Times New Roman" w:cs="Times New Roman"/>
          <w:sz w:val="24"/>
          <w:szCs w:val="24"/>
        </w:rPr>
        <w:t xml:space="preserve"> Поля: 20 мм – со всех сторон. Шрифт: размер (кегль) - 12; тип – </w:t>
      </w:r>
      <w:r w:rsidRPr="00E65FE5">
        <w:rPr>
          <w:rFonts w:ascii="Times New Roman" w:hAnsi="Times New Roman" w:cs="Times New Roman"/>
          <w:sz w:val="24"/>
          <w:szCs w:val="24"/>
          <w:lang w:val="en-US"/>
        </w:rPr>
        <w:t>Times</w:t>
      </w:r>
      <w:r w:rsidRPr="00E65FE5">
        <w:rPr>
          <w:rFonts w:ascii="Times New Roman" w:hAnsi="Times New Roman" w:cs="Times New Roman"/>
          <w:sz w:val="24"/>
          <w:szCs w:val="24"/>
        </w:rPr>
        <w:t xml:space="preserve"> </w:t>
      </w:r>
      <w:r w:rsidRPr="00E65FE5">
        <w:rPr>
          <w:rFonts w:ascii="Times New Roman" w:hAnsi="Times New Roman" w:cs="Times New Roman"/>
          <w:sz w:val="24"/>
          <w:szCs w:val="24"/>
          <w:lang w:val="en-US"/>
        </w:rPr>
        <w:t>New</w:t>
      </w:r>
      <w:r w:rsidRPr="00E65FE5">
        <w:rPr>
          <w:rFonts w:ascii="Times New Roman" w:hAnsi="Times New Roman" w:cs="Times New Roman"/>
          <w:sz w:val="24"/>
          <w:szCs w:val="24"/>
        </w:rPr>
        <w:t xml:space="preserve"> </w:t>
      </w:r>
      <w:r w:rsidRPr="00E65FE5">
        <w:rPr>
          <w:rFonts w:ascii="Times New Roman" w:hAnsi="Times New Roman" w:cs="Times New Roman"/>
          <w:sz w:val="24"/>
          <w:szCs w:val="24"/>
          <w:lang w:val="en-US"/>
        </w:rPr>
        <w:t>Roman</w:t>
      </w:r>
      <w:r w:rsidRPr="00E65FE5">
        <w:rPr>
          <w:rFonts w:ascii="Times New Roman" w:hAnsi="Times New Roman" w:cs="Times New Roman"/>
          <w:sz w:val="24"/>
          <w:szCs w:val="24"/>
        </w:rPr>
        <w:t>. Межстрочный интервал – одинарный.</w:t>
      </w:r>
    </w:p>
    <w:p w:rsidR="00FB42F8" w:rsidRPr="00E65FE5" w:rsidRDefault="00A76973">
      <w:pPr>
        <w:numPr>
          <w:ilvl w:val="0"/>
          <w:numId w:val="1"/>
        </w:numPr>
        <w:tabs>
          <w:tab w:val="left" w:pos="426"/>
        </w:tabs>
        <w:jc w:val="both"/>
        <w:rPr>
          <w:rFonts w:ascii="Times New Roman" w:hAnsi="Times New Roman" w:cs="Times New Roman"/>
          <w:sz w:val="24"/>
          <w:szCs w:val="24"/>
        </w:rPr>
      </w:pPr>
      <w:r w:rsidRPr="00E65FE5">
        <w:rPr>
          <w:rFonts w:ascii="Times New Roman" w:hAnsi="Times New Roman" w:cs="Times New Roman"/>
          <w:b/>
          <w:bCs/>
          <w:sz w:val="24"/>
          <w:szCs w:val="24"/>
        </w:rPr>
        <w:t>Оформление материалов:</w:t>
      </w:r>
      <w:r w:rsidRPr="00E65FE5">
        <w:rPr>
          <w:rFonts w:ascii="Times New Roman" w:hAnsi="Times New Roman" w:cs="Times New Roman"/>
          <w:sz w:val="24"/>
          <w:szCs w:val="24"/>
        </w:rPr>
        <w:t xml:space="preserve"> текст начинается с название статьи на русском языке (прописные буквы, шрифт – жирный, выравнивание по центру). Фамилия и инициалы автора(</w:t>
      </w:r>
      <w:proofErr w:type="spellStart"/>
      <w:r w:rsidRPr="00E65FE5">
        <w:rPr>
          <w:rFonts w:ascii="Times New Roman" w:hAnsi="Times New Roman" w:cs="Times New Roman"/>
          <w:sz w:val="24"/>
          <w:szCs w:val="24"/>
        </w:rPr>
        <w:t>ов</w:t>
      </w:r>
      <w:proofErr w:type="spellEnd"/>
      <w:r w:rsidRPr="00E65FE5">
        <w:rPr>
          <w:rFonts w:ascii="Times New Roman" w:hAnsi="Times New Roman" w:cs="Times New Roman"/>
          <w:sz w:val="24"/>
          <w:szCs w:val="24"/>
        </w:rPr>
        <w:t xml:space="preserve">) на русском языке (строчные буквы, шрифт – жирный, выравнивание по центру). Ученая степень, ученое звание, должность. Место работы – наименование учебного заведения, организации, город, страна (выравнивание по центру). </w:t>
      </w:r>
      <w:r w:rsidR="007851F7">
        <w:rPr>
          <w:rFonts w:ascii="Times New Roman" w:hAnsi="Times New Roman" w:cs="Times New Roman"/>
          <w:sz w:val="24"/>
          <w:szCs w:val="24"/>
        </w:rPr>
        <w:t xml:space="preserve">Аннотация на русском и английском языке, ключевые слова. </w:t>
      </w:r>
      <w:r w:rsidRPr="00E65FE5">
        <w:rPr>
          <w:rFonts w:ascii="Times New Roman" w:hAnsi="Times New Roman" w:cs="Times New Roman"/>
          <w:sz w:val="24"/>
          <w:szCs w:val="24"/>
        </w:rPr>
        <w:t>Через одинарный интервал. После отступа следует основной текст статьи: форматирование – по ширине, автоматическая расстановка переносов; нумерация страниц не ведется. В тексте допускаются рисунки, таблицы – не более 2. Рисунки следует выполнять размерами не менее 60х60 мм и не более 110х170 мм. Шрифт в таблицах и рисунках – не менее 10 пт.</w:t>
      </w:r>
    </w:p>
    <w:p w:rsidR="001D794C" w:rsidRDefault="00A76973" w:rsidP="001D794C">
      <w:pPr>
        <w:numPr>
          <w:ilvl w:val="0"/>
          <w:numId w:val="1"/>
        </w:numPr>
        <w:tabs>
          <w:tab w:val="left" w:pos="426"/>
        </w:tabs>
        <w:jc w:val="both"/>
        <w:rPr>
          <w:rFonts w:ascii="Times New Roman" w:hAnsi="Times New Roman" w:cs="Times New Roman"/>
          <w:sz w:val="24"/>
          <w:szCs w:val="24"/>
        </w:rPr>
      </w:pPr>
      <w:r w:rsidRPr="001D794C">
        <w:rPr>
          <w:rFonts w:ascii="Times New Roman" w:hAnsi="Times New Roman" w:cs="Times New Roman"/>
          <w:b/>
          <w:bCs/>
          <w:sz w:val="24"/>
          <w:szCs w:val="24"/>
        </w:rPr>
        <w:t>Ссылки на литературу</w:t>
      </w:r>
      <w:r w:rsidRPr="001D794C">
        <w:rPr>
          <w:rFonts w:ascii="Times New Roman" w:hAnsi="Times New Roman" w:cs="Times New Roman"/>
          <w:sz w:val="24"/>
          <w:szCs w:val="24"/>
        </w:rPr>
        <w:t xml:space="preserve"> даются в тексте в квадратных скобках в порядке упоминания или цитирования. После цитат в квадратных скобках наряду с номером ссылки указывается номер страницы, например, [2: 67]. Библиографический список оформляется в порядке использования источника в соответствии с ГОСТ 7.1-2003 в конце статьи (выравнивание по ширине).</w:t>
      </w:r>
    </w:p>
    <w:p w:rsidR="001D794C" w:rsidRDefault="00A76973" w:rsidP="001D794C">
      <w:pPr>
        <w:tabs>
          <w:tab w:val="left" w:pos="426"/>
        </w:tabs>
        <w:ind w:left="426"/>
        <w:jc w:val="both"/>
        <w:rPr>
          <w:rFonts w:ascii="Times New Roman" w:hAnsi="Times New Roman" w:cs="Times New Roman"/>
          <w:b/>
          <w:bCs/>
          <w:sz w:val="24"/>
          <w:szCs w:val="24"/>
        </w:rPr>
      </w:pPr>
      <w:r w:rsidRPr="001D794C">
        <w:rPr>
          <w:rFonts w:ascii="Times New Roman" w:hAnsi="Times New Roman" w:cs="Times New Roman"/>
          <w:b/>
          <w:bCs/>
          <w:sz w:val="24"/>
          <w:szCs w:val="24"/>
        </w:rPr>
        <w:t>При отправке материалов электронной почтой убедитесь в их получении, связавшись с ответств</w:t>
      </w:r>
      <w:r w:rsidR="001D794C">
        <w:rPr>
          <w:rFonts w:ascii="Times New Roman" w:hAnsi="Times New Roman" w:cs="Times New Roman"/>
          <w:b/>
          <w:bCs/>
          <w:sz w:val="24"/>
          <w:szCs w:val="24"/>
        </w:rPr>
        <w:t>енными за проведение конференции.</w:t>
      </w:r>
    </w:p>
    <w:p w:rsidR="00FB42F8" w:rsidRPr="00E65FE5" w:rsidRDefault="00A76973" w:rsidP="001D794C">
      <w:pPr>
        <w:tabs>
          <w:tab w:val="left" w:pos="426"/>
        </w:tabs>
        <w:ind w:left="426"/>
        <w:jc w:val="both"/>
        <w:rPr>
          <w:rFonts w:ascii="Times New Roman" w:hAnsi="Times New Roman" w:cs="Times New Roman"/>
          <w:sz w:val="24"/>
          <w:szCs w:val="24"/>
        </w:rPr>
      </w:pPr>
      <w:r w:rsidRPr="00E65FE5">
        <w:rPr>
          <w:rFonts w:ascii="Times New Roman" w:hAnsi="Times New Roman" w:cs="Times New Roman"/>
          <w:b/>
          <w:bCs/>
          <w:sz w:val="24"/>
          <w:szCs w:val="24"/>
        </w:rPr>
        <w:lastRenderedPageBreak/>
        <w:t>Материалы, выполненные с нарушением требований, не соответствующие тематике конференции, а также содержащие неоговорённые заимствования, не будут приняты к публикации.</w:t>
      </w:r>
    </w:p>
    <w:p w:rsidR="00E65FE5" w:rsidRDefault="00E65FE5">
      <w:pPr>
        <w:tabs>
          <w:tab w:val="left" w:pos="426"/>
        </w:tabs>
        <w:jc w:val="center"/>
        <w:rPr>
          <w:rFonts w:ascii="Times New Roman" w:hAnsi="Times New Roman" w:cs="Times New Roman"/>
          <w:b/>
          <w:bCs/>
          <w:sz w:val="24"/>
          <w:szCs w:val="24"/>
        </w:rPr>
      </w:pPr>
    </w:p>
    <w:p w:rsidR="007851F7" w:rsidRPr="00C821F3" w:rsidRDefault="007851F7" w:rsidP="007851F7">
      <w:pPr>
        <w:spacing w:after="0" w:line="240" w:lineRule="auto"/>
        <w:ind w:firstLine="567"/>
        <w:jc w:val="center"/>
        <w:outlineLvl w:val="4"/>
        <w:rPr>
          <w:rFonts w:ascii="Times New Roman" w:eastAsia="Times New Roman" w:hAnsi="Times New Roman" w:cs="Times New Roman"/>
          <w:b/>
          <w:bCs/>
          <w:iCs/>
          <w:sz w:val="24"/>
          <w:szCs w:val="24"/>
        </w:rPr>
      </w:pPr>
      <w:r w:rsidRPr="00C821F3">
        <w:rPr>
          <w:rFonts w:ascii="Times New Roman" w:eastAsia="Times New Roman" w:hAnsi="Times New Roman" w:cs="Times New Roman"/>
          <w:b/>
          <w:bCs/>
          <w:iCs/>
          <w:sz w:val="24"/>
          <w:szCs w:val="24"/>
        </w:rPr>
        <w:t>Регистрационная карта РИНЦ</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7903"/>
      </w:tblGrid>
      <w:tr w:rsidR="007851F7" w:rsidRPr="00C821F3" w:rsidTr="0080205D">
        <w:tc>
          <w:tcPr>
            <w:tcW w:w="10030" w:type="dxa"/>
            <w:gridSpan w:val="2"/>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jc w:val="center"/>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Сведения об авторе</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Фамилия – русский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141012" w:rsidRDefault="007851F7" w:rsidP="0080205D">
            <w:pPr>
              <w:suppressAutoHyphens/>
              <w:spacing w:after="0" w:line="240" w:lineRule="auto"/>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Волкова</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Имя Отчество (полностью) – русский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Юлия Алексеевна</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Фамилия – английский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A30B54" w:rsidRDefault="007851F7" w:rsidP="0080205D">
            <w:pPr>
              <w:suppressAutoHyphens/>
              <w:spacing w:after="0" w:line="240" w:lineRule="auto"/>
              <w:jc w:val="center"/>
              <w:rPr>
                <w:rFonts w:ascii="Times New Roman" w:eastAsia="Batang" w:hAnsi="Times New Roman" w:cs="Times New Roman"/>
                <w:sz w:val="24"/>
                <w:szCs w:val="24"/>
                <w:lang w:eastAsia="ar-SA"/>
              </w:rPr>
            </w:pPr>
            <w:proofErr w:type="spellStart"/>
            <w:r>
              <w:rPr>
                <w:rFonts w:ascii="Times New Roman" w:eastAsia="Batang" w:hAnsi="Times New Roman" w:cs="Times New Roman"/>
                <w:sz w:val="24"/>
                <w:szCs w:val="24"/>
                <w:lang w:val="en-US" w:eastAsia="ar-SA"/>
              </w:rPr>
              <w:t>Volkova</w:t>
            </w:r>
            <w:proofErr w:type="spellEnd"/>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Имя Отчество – английский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jc w:val="center"/>
              <w:rPr>
                <w:rFonts w:ascii="Times New Roman" w:eastAsia="Batang" w:hAnsi="Times New Roman" w:cs="Times New Roman"/>
                <w:sz w:val="24"/>
                <w:szCs w:val="24"/>
                <w:lang w:val="en-US" w:eastAsia="ar-SA"/>
              </w:rPr>
            </w:pPr>
            <w:r>
              <w:rPr>
                <w:rFonts w:ascii="Times New Roman" w:eastAsia="Batang" w:hAnsi="Times New Roman" w:cs="Times New Roman"/>
                <w:sz w:val="24"/>
                <w:szCs w:val="24"/>
                <w:lang w:val="en-US" w:eastAsia="ar-SA"/>
              </w:rPr>
              <w:t xml:space="preserve">Julia </w:t>
            </w:r>
            <w:proofErr w:type="spellStart"/>
            <w:r>
              <w:rPr>
                <w:rFonts w:ascii="Times New Roman" w:eastAsia="Batang" w:hAnsi="Times New Roman" w:cs="Times New Roman"/>
                <w:sz w:val="24"/>
                <w:szCs w:val="24"/>
                <w:lang w:val="en-US" w:eastAsia="ar-SA"/>
              </w:rPr>
              <w:t>Alekseevna</w:t>
            </w:r>
            <w:proofErr w:type="spellEnd"/>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Место работы (полностью) – русский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jc w:val="center"/>
              <w:rPr>
                <w:rFonts w:ascii="Times New Roman" w:eastAsia="Batang" w:hAnsi="Times New Roman" w:cs="Times New Roman"/>
                <w:sz w:val="24"/>
                <w:szCs w:val="24"/>
                <w:lang w:eastAsia="ar-SA"/>
              </w:rPr>
            </w:pPr>
            <w:r w:rsidRPr="00D23819">
              <w:rPr>
                <w:rFonts w:ascii="Times New Roman" w:hAnsi="Times New Roman"/>
                <w:sz w:val="24"/>
                <w:szCs w:val="24"/>
              </w:rPr>
              <w:t>Нижегородский государственный педагогический университет</w:t>
            </w:r>
            <w:r>
              <w:rPr>
                <w:rFonts w:ascii="Times New Roman" w:hAnsi="Times New Roman"/>
                <w:sz w:val="24"/>
                <w:szCs w:val="24"/>
              </w:rPr>
              <w:t xml:space="preserve"> им. К. Минина</w:t>
            </w:r>
          </w:p>
        </w:tc>
      </w:tr>
      <w:tr w:rsidR="007851F7" w:rsidRPr="001041F2"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Место работы – английский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713CF0" w:rsidRDefault="007851F7" w:rsidP="0080205D">
            <w:pPr>
              <w:suppressAutoHyphens/>
              <w:spacing w:after="0" w:line="240" w:lineRule="auto"/>
              <w:jc w:val="center"/>
              <w:rPr>
                <w:rFonts w:ascii="Times New Roman" w:eastAsia="Batang" w:hAnsi="Times New Roman" w:cs="Times New Roman"/>
                <w:sz w:val="24"/>
                <w:szCs w:val="24"/>
                <w:lang w:val="en-US" w:eastAsia="ar-SA"/>
              </w:rPr>
            </w:pPr>
            <w:proofErr w:type="spellStart"/>
            <w:r w:rsidRPr="007538E8">
              <w:rPr>
                <w:rFonts w:ascii="Times New Roman" w:eastAsia="Batang" w:hAnsi="Times New Roman" w:cs="Times New Roman"/>
                <w:sz w:val="24"/>
                <w:szCs w:val="24"/>
                <w:lang w:val="en-US" w:eastAsia="ar-SA"/>
              </w:rPr>
              <w:t>Minin</w:t>
            </w:r>
            <w:proofErr w:type="spellEnd"/>
            <w:r>
              <w:rPr>
                <w:rFonts w:ascii="Times New Roman" w:eastAsia="Batang" w:hAnsi="Times New Roman" w:cs="Times New Roman"/>
                <w:sz w:val="24"/>
                <w:szCs w:val="24"/>
                <w:lang w:val="en-US" w:eastAsia="ar-SA"/>
              </w:rPr>
              <w:t xml:space="preserve"> </w:t>
            </w:r>
            <w:r w:rsidRPr="007538E8">
              <w:rPr>
                <w:rFonts w:ascii="Times New Roman" w:eastAsia="Batang" w:hAnsi="Times New Roman" w:cs="Times New Roman"/>
                <w:sz w:val="24"/>
                <w:szCs w:val="24"/>
                <w:lang w:val="en-US" w:eastAsia="ar-SA"/>
              </w:rPr>
              <w:t>Nizhniy</w:t>
            </w:r>
            <w:r>
              <w:rPr>
                <w:rFonts w:ascii="Times New Roman" w:eastAsia="Batang" w:hAnsi="Times New Roman" w:cs="Times New Roman"/>
                <w:sz w:val="24"/>
                <w:szCs w:val="24"/>
                <w:lang w:val="en-US" w:eastAsia="ar-SA"/>
              </w:rPr>
              <w:t xml:space="preserve"> </w:t>
            </w:r>
            <w:r w:rsidRPr="007538E8">
              <w:rPr>
                <w:rFonts w:ascii="Times New Roman" w:eastAsia="Batang" w:hAnsi="Times New Roman" w:cs="Times New Roman"/>
                <w:sz w:val="24"/>
                <w:szCs w:val="24"/>
                <w:lang w:val="en-US" w:eastAsia="ar-SA"/>
              </w:rPr>
              <w:t>Novgorod</w:t>
            </w:r>
            <w:r>
              <w:rPr>
                <w:rFonts w:ascii="Times New Roman" w:eastAsia="Batang" w:hAnsi="Times New Roman" w:cs="Times New Roman"/>
                <w:sz w:val="24"/>
                <w:szCs w:val="24"/>
                <w:lang w:val="en-US" w:eastAsia="ar-SA"/>
              </w:rPr>
              <w:t xml:space="preserve"> </w:t>
            </w:r>
            <w:r w:rsidRPr="007538E8">
              <w:rPr>
                <w:rFonts w:ascii="Times New Roman" w:eastAsia="Batang" w:hAnsi="Times New Roman" w:cs="Times New Roman"/>
                <w:sz w:val="24"/>
                <w:szCs w:val="24"/>
                <w:lang w:val="en-US" w:eastAsia="ar-SA"/>
              </w:rPr>
              <w:t>State</w:t>
            </w:r>
            <w:r>
              <w:rPr>
                <w:rFonts w:ascii="Times New Roman" w:eastAsia="Batang" w:hAnsi="Times New Roman" w:cs="Times New Roman"/>
                <w:sz w:val="24"/>
                <w:szCs w:val="24"/>
                <w:lang w:val="en-US" w:eastAsia="ar-SA"/>
              </w:rPr>
              <w:t xml:space="preserve"> </w:t>
            </w:r>
            <w:r w:rsidRPr="007538E8">
              <w:rPr>
                <w:rFonts w:ascii="Times New Roman" w:eastAsia="Batang" w:hAnsi="Times New Roman" w:cs="Times New Roman"/>
                <w:sz w:val="24"/>
                <w:szCs w:val="24"/>
                <w:lang w:val="en-US" w:eastAsia="ar-SA"/>
              </w:rPr>
              <w:t>Pedagogical</w:t>
            </w:r>
            <w:r>
              <w:rPr>
                <w:rFonts w:ascii="Times New Roman" w:eastAsia="Batang" w:hAnsi="Times New Roman" w:cs="Times New Roman"/>
                <w:sz w:val="24"/>
                <w:szCs w:val="24"/>
                <w:lang w:val="en-US" w:eastAsia="ar-SA"/>
              </w:rPr>
              <w:t xml:space="preserve"> </w:t>
            </w:r>
            <w:r w:rsidRPr="007538E8">
              <w:rPr>
                <w:rFonts w:ascii="Times New Roman" w:eastAsia="Batang" w:hAnsi="Times New Roman" w:cs="Times New Roman"/>
                <w:sz w:val="24"/>
                <w:szCs w:val="24"/>
                <w:lang w:val="en-US" w:eastAsia="ar-SA"/>
              </w:rPr>
              <w:t>University</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Е-</w:t>
            </w:r>
            <w:r w:rsidRPr="00C821F3">
              <w:rPr>
                <w:rFonts w:ascii="Times New Roman" w:eastAsia="Batang" w:hAnsi="Times New Roman" w:cs="Times New Roman"/>
                <w:sz w:val="24"/>
                <w:szCs w:val="24"/>
                <w:lang w:val="en-US" w:eastAsia="ar-SA"/>
              </w:rPr>
              <w:t>mail</w:t>
            </w:r>
          </w:p>
        </w:tc>
        <w:tc>
          <w:tcPr>
            <w:tcW w:w="7903" w:type="dxa"/>
            <w:tcBorders>
              <w:top w:val="single" w:sz="4" w:space="0" w:color="000000"/>
              <w:left w:val="single" w:sz="4" w:space="0" w:color="000000"/>
              <w:bottom w:val="single" w:sz="4" w:space="0" w:color="000000"/>
              <w:right w:val="single" w:sz="4" w:space="0" w:color="000000"/>
            </w:tcBorders>
          </w:tcPr>
          <w:p w:rsidR="007851F7" w:rsidRPr="00A30B54" w:rsidRDefault="007851F7" w:rsidP="0080205D">
            <w:pPr>
              <w:suppressAutoHyphens/>
              <w:spacing w:after="0" w:line="240" w:lineRule="auto"/>
              <w:jc w:val="center"/>
              <w:rPr>
                <w:rFonts w:ascii="Times New Roman" w:eastAsia="Batang" w:hAnsi="Times New Roman" w:cs="Times New Roman"/>
                <w:sz w:val="24"/>
                <w:szCs w:val="24"/>
                <w:lang w:val="en-US" w:eastAsia="ar-SA"/>
              </w:rPr>
            </w:pPr>
            <w:r>
              <w:rPr>
                <w:rFonts w:ascii="Times New Roman" w:eastAsia="Batang" w:hAnsi="Times New Roman" w:cs="Times New Roman"/>
                <w:sz w:val="24"/>
                <w:szCs w:val="24"/>
                <w:lang w:val="en-US" w:eastAsia="ar-SA"/>
              </w:rPr>
              <w:t>yulyavolkova1395@mail.ru</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Ученая степень, звание, должность (полностью) – русский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141012" w:rsidRDefault="007851F7" w:rsidP="0080205D">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Магистрант 1 курса, кафедра всеобщей истории, классических дисциплин и права</w:t>
            </w:r>
          </w:p>
        </w:tc>
      </w:tr>
      <w:tr w:rsidR="007851F7" w:rsidRPr="001041F2"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Ученая степень, звание (полностью) – английский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CD43AF" w:rsidRDefault="007851F7" w:rsidP="0080205D">
            <w:pPr>
              <w:suppressAutoHyphens/>
              <w:spacing w:after="0" w:line="240" w:lineRule="auto"/>
              <w:rPr>
                <w:rFonts w:ascii="Times New Roman" w:eastAsia="Batang" w:hAnsi="Times New Roman" w:cs="Times New Roman"/>
                <w:sz w:val="24"/>
                <w:szCs w:val="24"/>
                <w:lang w:val="en-US" w:eastAsia="ar-SA"/>
              </w:rPr>
            </w:pPr>
            <w:r>
              <w:rPr>
                <w:rStyle w:val="10"/>
                <w:rFonts w:ascii="Times New Roman" w:hAnsi="Times New Roman"/>
                <w:sz w:val="24"/>
                <w:szCs w:val="24"/>
                <w:lang w:val="en-US" w:eastAsia="ru-RU"/>
              </w:rPr>
              <w:t xml:space="preserve">Student on master </w:t>
            </w:r>
            <w:proofErr w:type="spellStart"/>
            <w:r>
              <w:rPr>
                <w:rStyle w:val="10"/>
                <w:rFonts w:ascii="Times New Roman" w:hAnsi="Times New Roman"/>
                <w:sz w:val="24"/>
                <w:szCs w:val="24"/>
                <w:lang w:val="en-US" w:eastAsia="ru-RU"/>
              </w:rPr>
              <w:t>programm</w:t>
            </w:r>
            <w:proofErr w:type="spellEnd"/>
            <w:r>
              <w:rPr>
                <w:rStyle w:val="10"/>
                <w:rFonts w:ascii="Times New Roman" w:hAnsi="Times New Roman"/>
                <w:sz w:val="24"/>
                <w:szCs w:val="24"/>
                <w:lang w:val="en-US" w:eastAsia="ru-RU"/>
              </w:rPr>
              <w:t xml:space="preserve"> of 1 course</w:t>
            </w:r>
            <w:r w:rsidRPr="00CD43AF">
              <w:rPr>
                <w:rStyle w:val="10"/>
                <w:rFonts w:ascii="Times New Roman" w:hAnsi="Times New Roman"/>
                <w:sz w:val="24"/>
                <w:szCs w:val="24"/>
                <w:lang w:val="en-US" w:eastAsia="ru-RU"/>
              </w:rPr>
              <w:t>,</w:t>
            </w:r>
            <w:r w:rsidRPr="00141012">
              <w:rPr>
                <w:lang w:val="en-US"/>
              </w:rPr>
              <w:t xml:space="preserve"> </w:t>
            </w:r>
            <w:r w:rsidRPr="00141012">
              <w:rPr>
                <w:rStyle w:val="10"/>
                <w:rFonts w:ascii="Times New Roman" w:hAnsi="Times New Roman"/>
                <w:sz w:val="24"/>
                <w:szCs w:val="24"/>
                <w:lang w:val="en-US" w:eastAsia="ru-RU"/>
              </w:rPr>
              <w:t>Department of General History, Classical Disciplines and Law</w:t>
            </w:r>
            <w:r>
              <w:rPr>
                <w:rStyle w:val="10"/>
                <w:rFonts w:ascii="Times New Roman" w:hAnsi="Times New Roman"/>
                <w:sz w:val="24"/>
                <w:szCs w:val="24"/>
                <w:lang w:val="en-US" w:eastAsia="ru-RU"/>
              </w:rPr>
              <w:t>,</w:t>
            </w:r>
            <w:r w:rsidRPr="00CD43AF">
              <w:rPr>
                <w:rStyle w:val="10"/>
                <w:rFonts w:ascii="Times New Roman" w:hAnsi="Times New Roman"/>
                <w:sz w:val="24"/>
                <w:szCs w:val="24"/>
                <w:lang w:val="en-US" w:eastAsia="ru-RU"/>
              </w:rPr>
              <w:t xml:space="preserve"> </w:t>
            </w:r>
            <w:proofErr w:type="spellStart"/>
            <w:r w:rsidRPr="00CD43AF">
              <w:rPr>
                <w:rStyle w:val="10"/>
                <w:rFonts w:ascii="Times New Roman" w:hAnsi="Times New Roman"/>
                <w:sz w:val="24"/>
                <w:szCs w:val="24"/>
                <w:lang w:val="en-US" w:eastAsia="ru-RU"/>
              </w:rPr>
              <w:t>Minin</w:t>
            </w:r>
            <w:proofErr w:type="spellEnd"/>
            <w:r w:rsidRPr="00CD43AF">
              <w:rPr>
                <w:rStyle w:val="10"/>
                <w:rFonts w:ascii="Times New Roman" w:hAnsi="Times New Roman"/>
                <w:sz w:val="24"/>
                <w:szCs w:val="24"/>
                <w:lang w:val="en-US" w:eastAsia="ru-RU"/>
              </w:rPr>
              <w:t xml:space="preserve"> Nizhny Novgorod Stat</w:t>
            </w:r>
            <w:r w:rsidRPr="00CD43AF">
              <w:rPr>
                <w:rStyle w:val="10"/>
                <w:rFonts w:ascii="Times New Roman" w:hAnsi="Times New Roman"/>
                <w:sz w:val="24"/>
                <w:szCs w:val="24"/>
                <w:lang w:eastAsia="ru-RU"/>
              </w:rPr>
              <w:t>е</w:t>
            </w:r>
            <w:r w:rsidRPr="00CD43AF">
              <w:rPr>
                <w:rStyle w:val="10"/>
                <w:rFonts w:ascii="Times New Roman" w:hAnsi="Times New Roman"/>
                <w:sz w:val="24"/>
                <w:szCs w:val="24"/>
                <w:lang w:val="en-US" w:eastAsia="ru-RU"/>
              </w:rPr>
              <w:t xml:space="preserve"> Pedagogical University</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val="en-US" w:eastAsia="ar-SA"/>
              </w:rPr>
              <w:t>SPIN</w:t>
            </w:r>
            <w:r w:rsidRPr="00C821F3">
              <w:rPr>
                <w:rFonts w:ascii="Times New Roman" w:eastAsia="Batang" w:hAnsi="Times New Roman" w:cs="Times New Roman"/>
                <w:sz w:val="24"/>
                <w:szCs w:val="24"/>
                <w:lang w:eastAsia="ar-SA"/>
              </w:rPr>
              <w:t>код (при его наличии статья сразу будет привязана к авторскому профилю в РИНЦ)</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F61CDA" w:rsidP="0080205D">
            <w:pPr>
              <w:suppressAutoHyphens/>
              <w:spacing w:after="0" w:line="240" w:lineRule="auto"/>
              <w:jc w:val="center"/>
              <w:rPr>
                <w:rFonts w:ascii="Times New Roman" w:eastAsia="Batang" w:hAnsi="Times New Roman" w:cs="Times New Roman"/>
                <w:sz w:val="24"/>
                <w:szCs w:val="24"/>
                <w:lang w:eastAsia="ar-SA"/>
              </w:rPr>
            </w:pPr>
            <w:hyperlink r:id="rId9" w:tooltip="Персональная карточка автора" w:history="1">
              <w:r w:rsidR="007851F7">
                <w:rPr>
                  <w:rStyle w:val="a9"/>
                </w:rPr>
                <w:t>6677-8391</w:t>
              </w:r>
            </w:hyperlink>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Почтовый адрес с указанием индекса (по этому адресу будет выслан сборник)</w:t>
            </w:r>
          </w:p>
        </w:tc>
        <w:tc>
          <w:tcPr>
            <w:tcW w:w="7903" w:type="dxa"/>
            <w:tcBorders>
              <w:top w:val="single" w:sz="4" w:space="0" w:color="000000"/>
              <w:left w:val="single" w:sz="4" w:space="0" w:color="000000"/>
              <w:bottom w:val="single" w:sz="4" w:space="0" w:color="000000"/>
              <w:right w:val="single" w:sz="4" w:space="0" w:color="000000"/>
            </w:tcBorders>
          </w:tcPr>
          <w:p w:rsidR="007851F7" w:rsidRDefault="007851F7" w:rsidP="0080205D">
            <w:pPr>
              <w:suppressAutoHyphens/>
              <w:spacing w:after="0" w:line="240" w:lineRule="auto"/>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г. Н. Новгород ул. </w:t>
            </w:r>
            <w:proofErr w:type="spellStart"/>
            <w:r>
              <w:rPr>
                <w:rFonts w:ascii="Times New Roman" w:eastAsia="Batang" w:hAnsi="Times New Roman" w:cs="Times New Roman"/>
                <w:sz w:val="24"/>
                <w:szCs w:val="24"/>
                <w:lang w:eastAsia="ar-SA"/>
              </w:rPr>
              <w:t>Новосоветская</w:t>
            </w:r>
            <w:proofErr w:type="spellEnd"/>
            <w:r>
              <w:rPr>
                <w:rFonts w:ascii="Times New Roman" w:eastAsia="Batang" w:hAnsi="Times New Roman" w:cs="Times New Roman"/>
                <w:sz w:val="24"/>
                <w:szCs w:val="24"/>
                <w:lang w:eastAsia="ar-SA"/>
              </w:rPr>
              <w:t xml:space="preserve"> 12-14</w:t>
            </w:r>
          </w:p>
          <w:p w:rsidR="007851F7" w:rsidRPr="00141012" w:rsidRDefault="007851F7" w:rsidP="0080205D">
            <w:pPr>
              <w:suppressAutoHyphens/>
              <w:spacing w:after="0" w:line="240" w:lineRule="auto"/>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603054</w:t>
            </w:r>
          </w:p>
          <w:p w:rsidR="007851F7" w:rsidRPr="00C821F3" w:rsidRDefault="007851F7" w:rsidP="0080205D">
            <w:pPr>
              <w:suppressAutoHyphens/>
              <w:spacing w:after="0" w:line="240" w:lineRule="auto"/>
              <w:jc w:val="center"/>
              <w:rPr>
                <w:rFonts w:ascii="Times New Roman" w:eastAsia="Batang" w:hAnsi="Times New Roman" w:cs="Times New Roman"/>
                <w:sz w:val="24"/>
                <w:szCs w:val="24"/>
                <w:lang w:eastAsia="ar-SA"/>
              </w:rPr>
            </w:pPr>
          </w:p>
        </w:tc>
      </w:tr>
      <w:tr w:rsidR="007851F7" w:rsidRPr="00C821F3" w:rsidTr="0080205D">
        <w:tc>
          <w:tcPr>
            <w:tcW w:w="10030" w:type="dxa"/>
            <w:gridSpan w:val="2"/>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jc w:val="center"/>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Сведения о статье</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Название статьи – русский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Эразм </w:t>
            </w:r>
            <w:proofErr w:type="spellStart"/>
            <w:r>
              <w:rPr>
                <w:rFonts w:ascii="Times New Roman" w:eastAsia="Batang" w:hAnsi="Times New Roman" w:cs="Times New Roman"/>
                <w:sz w:val="24"/>
                <w:szCs w:val="24"/>
                <w:lang w:eastAsia="ar-SA"/>
              </w:rPr>
              <w:t>Роттердамский</w:t>
            </w:r>
            <w:proofErr w:type="spellEnd"/>
            <w:r>
              <w:rPr>
                <w:rFonts w:ascii="Times New Roman" w:eastAsia="Batang" w:hAnsi="Times New Roman" w:cs="Times New Roman"/>
                <w:sz w:val="24"/>
                <w:szCs w:val="24"/>
                <w:lang w:eastAsia="ar-SA"/>
              </w:rPr>
              <w:t xml:space="preserve"> и Джон Фишер: случай из истории литературного патроната</w:t>
            </w:r>
          </w:p>
        </w:tc>
      </w:tr>
      <w:tr w:rsidR="007851F7" w:rsidRPr="001041F2"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Название статьи – английский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F204C3" w:rsidRDefault="007851F7" w:rsidP="0080205D">
            <w:pPr>
              <w:suppressAutoHyphens/>
              <w:spacing w:after="0" w:line="240" w:lineRule="auto"/>
              <w:jc w:val="both"/>
              <w:rPr>
                <w:rFonts w:ascii="Times New Roman" w:eastAsia="Batang" w:hAnsi="Times New Roman" w:cs="Times New Roman"/>
                <w:sz w:val="24"/>
                <w:szCs w:val="24"/>
                <w:lang w:val="en-US" w:eastAsia="ar-SA"/>
              </w:rPr>
            </w:pPr>
            <w:r w:rsidRPr="00F204C3">
              <w:rPr>
                <w:rFonts w:ascii="Times New Roman" w:hAnsi="Times New Roman" w:cs="Times New Roman"/>
                <w:sz w:val="24"/>
                <w:szCs w:val="24"/>
                <w:lang w:val="en-US"/>
              </w:rPr>
              <w:t>Erasmus of Rotterdam and John Fisher: from the history of literary patronage</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Аннотация – русский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pacing w:after="0"/>
              <w:jc w:val="both"/>
              <w:rPr>
                <w:rFonts w:ascii="Times New Roman" w:eastAsia="Batang" w:hAnsi="Times New Roman" w:cs="Times New Roman"/>
                <w:sz w:val="24"/>
                <w:szCs w:val="24"/>
                <w:lang w:eastAsia="ar-SA"/>
              </w:rPr>
            </w:pPr>
            <w:r>
              <w:rPr>
                <w:rFonts w:ascii="Times New Roman" w:hAnsi="Times New Roman" w:cs="Times New Roman"/>
                <w:sz w:val="24"/>
                <w:szCs w:val="24"/>
              </w:rPr>
              <w:t xml:space="preserve">В статье анализируется переписка нидерландского гуманиста Эразма </w:t>
            </w:r>
            <w:proofErr w:type="spellStart"/>
            <w:r>
              <w:rPr>
                <w:rFonts w:ascii="Times New Roman" w:hAnsi="Times New Roman" w:cs="Times New Roman"/>
                <w:sz w:val="24"/>
                <w:szCs w:val="24"/>
              </w:rPr>
              <w:t>Роттердамского</w:t>
            </w:r>
            <w:proofErr w:type="spellEnd"/>
            <w:r>
              <w:rPr>
                <w:rFonts w:ascii="Times New Roman" w:hAnsi="Times New Roman" w:cs="Times New Roman"/>
                <w:sz w:val="24"/>
                <w:szCs w:val="24"/>
              </w:rPr>
              <w:t xml:space="preserve"> (1467-1536) и епископа </w:t>
            </w:r>
            <w:proofErr w:type="spellStart"/>
            <w:r>
              <w:rPr>
                <w:rFonts w:ascii="Times New Roman" w:hAnsi="Times New Roman" w:cs="Times New Roman"/>
                <w:sz w:val="24"/>
                <w:szCs w:val="24"/>
              </w:rPr>
              <w:t>Рочестерского</w:t>
            </w:r>
            <w:proofErr w:type="spellEnd"/>
            <w:r>
              <w:rPr>
                <w:rFonts w:ascii="Times New Roman" w:hAnsi="Times New Roman" w:cs="Times New Roman"/>
                <w:sz w:val="24"/>
                <w:szCs w:val="24"/>
              </w:rPr>
              <w:t xml:space="preserve"> Джона Фишера (1469-1535), связанная с Эразмовым латинским переводом известного </w:t>
            </w:r>
            <w:r>
              <w:rPr>
                <w:rFonts w:ascii="Times New Roman" w:hAnsi="Times New Roman" w:cs="Times New Roman"/>
                <w:sz w:val="24"/>
                <w:szCs w:val="24"/>
              </w:rPr>
              <w:lastRenderedPageBreak/>
              <w:t xml:space="preserve">раннехристианского произведения – «Толкования </w:t>
            </w:r>
            <w:r w:rsidRPr="00206804">
              <w:rPr>
                <w:rFonts w:ascii="Times New Roman" w:hAnsi="Times New Roman" w:cs="Times New Roman"/>
                <w:sz w:val="24"/>
                <w:szCs w:val="24"/>
              </w:rPr>
              <w:t>св. Василия на пророка Исаию»</w:t>
            </w:r>
            <w:r>
              <w:rPr>
                <w:rFonts w:ascii="Times New Roman" w:hAnsi="Times New Roman" w:cs="Times New Roman"/>
                <w:sz w:val="24"/>
                <w:szCs w:val="24"/>
              </w:rPr>
              <w:t xml:space="preserve">. Письмо Эразма служило предисловием-посвящением этого труда патрону гуманиста Дж. Фишеру. Ответ епископа показывает материальную сторону литературного труда в условиях патроната. Авторы предлагают русский перевод двух писем </w:t>
            </w:r>
            <w:proofErr w:type="spellStart"/>
            <w:r>
              <w:rPr>
                <w:rFonts w:ascii="Times New Roman" w:hAnsi="Times New Roman" w:cs="Times New Roman"/>
                <w:sz w:val="24"/>
                <w:szCs w:val="24"/>
              </w:rPr>
              <w:t>Роттердамца</w:t>
            </w:r>
            <w:proofErr w:type="spellEnd"/>
            <w:r>
              <w:rPr>
                <w:rFonts w:ascii="Times New Roman" w:hAnsi="Times New Roman" w:cs="Times New Roman"/>
                <w:sz w:val="24"/>
                <w:szCs w:val="24"/>
              </w:rPr>
              <w:t xml:space="preserve"> и Фишера.</w:t>
            </w:r>
          </w:p>
        </w:tc>
      </w:tr>
      <w:tr w:rsidR="007851F7" w:rsidRPr="001041F2"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lastRenderedPageBreak/>
              <w:t>Аннотация – английский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B25673" w:rsidRDefault="007851F7" w:rsidP="0080205D">
            <w:pPr>
              <w:suppressAutoHyphens/>
              <w:spacing w:after="0" w:line="240" w:lineRule="auto"/>
              <w:jc w:val="both"/>
              <w:rPr>
                <w:rFonts w:ascii="Times New Roman" w:eastAsia="Batang" w:hAnsi="Times New Roman" w:cs="Times New Roman"/>
                <w:sz w:val="24"/>
                <w:szCs w:val="24"/>
                <w:lang w:val="en-US" w:eastAsia="ar-SA"/>
              </w:rPr>
            </w:pPr>
            <w:r w:rsidRPr="00F91464">
              <w:rPr>
                <w:rFonts w:ascii="Times New Roman" w:hAnsi="Times New Roman" w:cs="Times New Roman"/>
                <w:sz w:val="24"/>
                <w:szCs w:val="24"/>
                <w:lang w:val="en-US"/>
              </w:rPr>
              <w:t>The article analyzes the correspondence of Dutch humanist Erasmus of Rotterdam (1467-1536) and the Bishop of Rochester John Fisher (1469-1535), connected with the Erasmus Latin translation of the well-known early Christian work – «St. Basil commentary on Isaiah». The Erasmus letter appeared as the preface to this writing, dedicated and was presented to Fisher. The bishop’s answer shows the pragmatic side of literary work in conditions of patronage. The authors offer a Russian translation of two letters of Erasmus and Fisher.</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УДК</w:t>
            </w:r>
          </w:p>
        </w:tc>
        <w:tc>
          <w:tcPr>
            <w:tcW w:w="7903" w:type="dxa"/>
            <w:tcBorders>
              <w:top w:val="single" w:sz="4" w:space="0" w:color="000000"/>
              <w:left w:val="single" w:sz="4" w:space="0" w:color="000000"/>
              <w:bottom w:val="single" w:sz="4" w:space="0" w:color="000000"/>
              <w:right w:val="single" w:sz="4" w:space="0" w:color="000000"/>
            </w:tcBorders>
          </w:tcPr>
          <w:p w:rsidR="007851F7" w:rsidRPr="00050B68" w:rsidRDefault="007851F7" w:rsidP="0080205D">
            <w:pPr>
              <w:suppressAutoHyphens/>
              <w:spacing w:after="0" w:line="240" w:lineRule="auto"/>
              <w:jc w:val="center"/>
              <w:rPr>
                <w:rFonts w:ascii="Times New Roman" w:eastAsia="Batang" w:hAnsi="Times New Roman" w:cs="Times New Roman"/>
                <w:sz w:val="24"/>
                <w:szCs w:val="24"/>
                <w:lang w:val="en-US" w:eastAsia="ar-SA"/>
              </w:rPr>
            </w:pPr>
            <w:r>
              <w:rPr>
                <w:rFonts w:ascii="Times New Roman" w:eastAsia="Batang" w:hAnsi="Times New Roman" w:cs="Times New Roman"/>
                <w:sz w:val="24"/>
                <w:szCs w:val="24"/>
                <w:lang w:val="en-US" w:eastAsia="ar-SA"/>
              </w:rPr>
              <w:t>94(4)</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Ключевые слова – русский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536C82" w:rsidRDefault="007851F7" w:rsidP="0080205D">
            <w:pPr>
              <w:suppressAutoHyphens/>
              <w:spacing w:after="0" w:line="240" w:lineRule="auto"/>
              <w:jc w:val="both"/>
              <w:rPr>
                <w:rFonts w:ascii="Times New Roman" w:eastAsia="Batang" w:hAnsi="Times New Roman" w:cs="Times New Roman"/>
                <w:sz w:val="24"/>
                <w:szCs w:val="24"/>
                <w:lang w:eastAsia="ar-SA"/>
              </w:rPr>
            </w:pPr>
            <w:r>
              <w:rPr>
                <w:rFonts w:ascii="Times New Roman" w:hAnsi="Times New Roman" w:cs="Times New Roman"/>
                <w:sz w:val="24"/>
                <w:szCs w:val="24"/>
              </w:rPr>
              <w:t xml:space="preserve">Эразм </w:t>
            </w:r>
            <w:proofErr w:type="spellStart"/>
            <w:r>
              <w:rPr>
                <w:rFonts w:ascii="Times New Roman" w:hAnsi="Times New Roman" w:cs="Times New Roman"/>
                <w:sz w:val="24"/>
                <w:szCs w:val="24"/>
              </w:rPr>
              <w:t>Роттердамский</w:t>
            </w:r>
            <w:proofErr w:type="spellEnd"/>
            <w:r>
              <w:rPr>
                <w:rFonts w:ascii="Times New Roman" w:hAnsi="Times New Roman" w:cs="Times New Roman"/>
                <w:sz w:val="24"/>
                <w:szCs w:val="24"/>
              </w:rPr>
              <w:t>, Джон Фишер, патронат, эпистолярное наследие, Возрождение</w:t>
            </w:r>
          </w:p>
        </w:tc>
      </w:tr>
      <w:tr w:rsidR="007851F7" w:rsidRPr="001041F2"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Ключевые слова – английский 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125DD8" w:rsidRDefault="007851F7" w:rsidP="0080205D">
            <w:pPr>
              <w:suppressAutoHyphens/>
              <w:spacing w:after="0" w:line="240" w:lineRule="auto"/>
              <w:jc w:val="both"/>
              <w:rPr>
                <w:rFonts w:ascii="Times New Roman" w:eastAsia="Batang" w:hAnsi="Times New Roman" w:cs="Times New Roman"/>
                <w:sz w:val="24"/>
                <w:szCs w:val="24"/>
                <w:lang w:val="en-US" w:eastAsia="ar-SA"/>
              </w:rPr>
            </w:pPr>
            <w:r w:rsidRPr="00B25673">
              <w:rPr>
                <w:rFonts w:ascii="Times New Roman" w:eastAsia="Batang" w:hAnsi="Times New Roman" w:cs="Times New Roman"/>
                <w:sz w:val="24"/>
                <w:szCs w:val="24"/>
                <w:lang w:val="en-US" w:eastAsia="ar-SA"/>
              </w:rPr>
              <w:t>Erasmus</w:t>
            </w:r>
            <w:r w:rsidRPr="00125DD8">
              <w:rPr>
                <w:rFonts w:ascii="Times New Roman" w:eastAsia="Batang" w:hAnsi="Times New Roman" w:cs="Times New Roman"/>
                <w:sz w:val="24"/>
                <w:szCs w:val="24"/>
                <w:lang w:val="en-US" w:eastAsia="ar-SA"/>
              </w:rPr>
              <w:t xml:space="preserve"> </w:t>
            </w:r>
            <w:r w:rsidRPr="00B25673">
              <w:rPr>
                <w:rFonts w:ascii="Times New Roman" w:eastAsia="Batang" w:hAnsi="Times New Roman" w:cs="Times New Roman"/>
                <w:sz w:val="24"/>
                <w:szCs w:val="24"/>
                <w:lang w:val="en-US" w:eastAsia="ar-SA"/>
              </w:rPr>
              <w:t>of</w:t>
            </w:r>
            <w:r w:rsidRPr="00125DD8">
              <w:rPr>
                <w:rFonts w:ascii="Times New Roman" w:eastAsia="Batang" w:hAnsi="Times New Roman" w:cs="Times New Roman"/>
                <w:sz w:val="24"/>
                <w:szCs w:val="24"/>
                <w:lang w:val="en-US" w:eastAsia="ar-SA"/>
              </w:rPr>
              <w:t xml:space="preserve"> </w:t>
            </w:r>
            <w:r w:rsidRPr="00B25673">
              <w:rPr>
                <w:rFonts w:ascii="Times New Roman" w:eastAsia="Batang" w:hAnsi="Times New Roman" w:cs="Times New Roman"/>
                <w:sz w:val="24"/>
                <w:szCs w:val="24"/>
                <w:lang w:val="en-US" w:eastAsia="ar-SA"/>
              </w:rPr>
              <w:t>Rotterdam</w:t>
            </w:r>
            <w:r w:rsidRPr="00125DD8">
              <w:rPr>
                <w:rFonts w:ascii="Times New Roman" w:eastAsia="Batang" w:hAnsi="Times New Roman" w:cs="Times New Roman"/>
                <w:sz w:val="24"/>
                <w:szCs w:val="24"/>
                <w:lang w:val="en-US" w:eastAsia="ar-SA"/>
              </w:rPr>
              <w:t xml:space="preserve">, </w:t>
            </w:r>
            <w:r>
              <w:rPr>
                <w:rFonts w:ascii="Times New Roman" w:eastAsia="Batang" w:hAnsi="Times New Roman" w:cs="Times New Roman"/>
                <w:sz w:val="24"/>
                <w:szCs w:val="24"/>
                <w:lang w:val="en-US" w:eastAsia="ar-SA"/>
              </w:rPr>
              <w:t>John</w:t>
            </w:r>
            <w:r w:rsidRPr="00125DD8">
              <w:rPr>
                <w:rFonts w:ascii="Times New Roman" w:eastAsia="Batang" w:hAnsi="Times New Roman" w:cs="Times New Roman"/>
                <w:sz w:val="24"/>
                <w:szCs w:val="24"/>
                <w:lang w:val="en-US" w:eastAsia="ar-SA"/>
              </w:rPr>
              <w:t xml:space="preserve"> </w:t>
            </w:r>
            <w:r>
              <w:rPr>
                <w:rFonts w:ascii="Times New Roman" w:eastAsia="Batang" w:hAnsi="Times New Roman" w:cs="Times New Roman"/>
                <w:sz w:val="24"/>
                <w:szCs w:val="24"/>
                <w:lang w:val="en-US" w:eastAsia="ar-SA"/>
              </w:rPr>
              <w:t>Fisher</w:t>
            </w:r>
            <w:r w:rsidRPr="00125DD8">
              <w:rPr>
                <w:rFonts w:ascii="Times New Roman" w:eastAsia="Batang" w:hAnsi="Times New Roman" w:cs="Times New Roman"/>
                <w:sz w:val="24"/>
                <w:szCs w:val="24"/>
                <w:lang w:val="en-US" w:eastAsia="ar-SA"/>
              </w:rPr>
              <w:t xml:space="preserve">, </w:t>
            </w:r>
            <w:r>
              <w:rPr>
                <w:rFonts w:ascii="Times New Roman" w:eastAsia="Batang" w:hAnsi="Times New Roman" w:cs="Times New Roman"/>
                <w:sz w:val="24"/>
                <w:szCs w:val="24"/>
                <w:lang w:val="en-US" w:eastAsia="ar-SA"/>
              </w:rPr>
              <w:t>patronage</w:t>
            </w:r>
            <w:r w:rsidRPr="00125DD8">
              <w:rPr>
                <w:rFonts w:ascii="Times New Roman" w:eastAsia="Batang" w:hAnsi="Times New Roman" w:cs="Times New Roman"/>
                <w:sz w:val="24"/>
                <w:szCs w:val="24"/>
                <w:lang w:val="en-US" w:eastAsia="ar-SA"/>
              </w:rPr>
              <w:t xml:space="preserve">, </w:t>
            </w:r>
            <w:r>
              <w:rPr>
                <w:rFonts w:ascii="Times New Roman" w:eastAsia="Batang" w:hAnsi="Times New Roman" w:cs="Times New Roman"/>
                <w:sz w:val="24"/>
                <w:szCs w:val="24"/>
                <w:lang w:val="en-US" w:eastAsia="ar-SA"/>
              </w:rPr>
              <w:t>opus</w:t>
            </w:r>
            <w:r w:rsidRPr="00125DD8">
              <w:rPr>
                <w:rFonts w:ascii="Times New Roman" w:eastAsia="Batang" w:hAnsi="Times New Roman" w:cs="Times New Roman"/>
                <w:sz w:val="24"/>
                <w:szCs w:val="24"/>
                <w:lang w:val="en-US" w:eastAsia="ar-SA"/>
              </w:rPr>
              <w:t xml:space="preserve"> </w:t>
            </w:r>
            <w:proofErr w:type="spellStart"/>
            <w:r>
              <w:rPr>
                <w:rFonts w:ascii="Times New Roman" w:eastAsia="Batang" w:hAnsi="Times New Roman" w:cs="Times New Roman"/>
                <w:sz w:val="24"/>
                <w:szCs w:val="24"/>
                <w:lang w:val="en-US" w:eastAsia="ar-SA"/>
              </w:rPr>
              <w:t>epistolarum</w:t>
            </w:r>
            <w:proofErr w:type="spellEnd"/>
            <w:r w:rsidRPr="00125DD8">
              <w:rPr>
                <w:rFonts w:ascii="Times New Roman" w:eastAsia="Batang" w:hAnsi="Times New Roman" w:cs="Times New Roman"/>
                <w:sz w:val="24"/>
                <w:szCs w:val="24"/>
                <w:lang w:val="en-US" w:eastAsia="ar-SA"/>
              </w:rPr>
              <w:t xml:space="preserve">, </w:t>
            </w:r>
            <w:r w:rsidRPr="00B25673">
              <w:rPr>
                <w:rFonts w:ascii="Times New Roman" w:eastAsia="Batang" w:hAnsi="Times New Roman" w:cs="Times New Roman"/>
                <w:sz w:val="24"/>
                <w:szCs w:val="24"/>
                <w:lang w:val="en-US" w:eastAsia="ar-SA"/>
              </w:rPr>
              <w:t>Renaissance</w:t>
            </w: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536C82" w:rsidRDefault="007851F7" w:rsidP="0080205D">
            <w:pPr>
              <w:suppressAutoHyphens/>
              <w:spacing w:after="0" w:line="240" w:lineRule="auto"/>
              <w:rPr>
                <w:rFonts w:ascii="Times New Roman" w:eastAsia="Batang" w:hAnsi="Times New Roman" w:cs="Times New Roman"/>
                <w:sz w:val="24"/>
                <w:szCs w:val="24"/>
                <w:lang w:val="en-US" w:eastAsia="ar-SA"/>
              </w:rPr>
            </w:pPr>
            <w:r w:rsidRPr="00C821F3">
              <w:rPr>
                <w:rFonts w:ascii="Times New Roman" w:eastAsia="Batang" w:hAnsi="Times New Roman" w:cs="Times New Roman"/>
                <w:sz w:val="24"/>
                <w:szCs w:val="24"/>
                <w:lang w:eastAsia="ar-SA"/>
              </w:rPr>
              <w:t>Список</w:t>
            </w:r>
            <w:r w:rsidRPr="00536C82">
              <w:rPr>
                <w:rFonts w:ascii="Times New Roman" w:eastAsia="Batang" w:hAnsi="Times New Roman" w:cs="Times New Roman"/>
                <w:sz w:val="24"/>
                <w:szCs w:val="24"/>
                <w:lang w:eastAsia="ar-SA"/>
              </w:rPr>
              <w:t xml:space="preserve"> </w:t>
            </w:r>
            <w:r w:rsidRPr="00C821F3">
              <w:rPr>
                <w:rFonts w:ascii="Times New Roman" w:eastAsia="Batang" w:hAnsi="Times New Roman" w:cs="Times New Roman"/>
                <w:sz w:val="24"/>
                <w:szCs w:val="24"/>
                <w:lang w:eastAsia="ar-SA"/>
              </w:rPr>
              <w:t>литературы</w:t>
            </w:r>
            <w:r w:rsidRPr="00536C82">
              <w:rPr>
                <w:rFonts w:ascii="Times New Roman" w:eastAsia="Batang" w:hAnsi="Times New Roman" w:cs="Times New Roman"/>
                <w:sz w:val="24"/>
                <w:szCs w:val="24"/>
                <w:lang w:val="en-US" w:eastAsia="ar-SA"/>
              </w:rPr>
              <w:t xml:space="preserve"> – </w:t>
            </w:r>
            <w:r w:rsidRPr="00C821F3">
              <w:rPr>
                <w:rFonts w:ascii="Times New Roman" w:eastAsia="Batang" w:hAnsi="Times New Roman" w:cs="Times New Roman"/>
                <w:sz w:val="24"/>
                <w:szCs w:val="24"/>
                <w:lang w:eastAsia="ar-SA"/>
              </w:rPr>
              <w:t>русский</w:t>
            </w:r>
            <w:r w:rsidRPr="00536C82">
              <w:rPr>
                <w:rFonts w:ascii="Times New Roman" w:eastAsia="Batang" w:hAnsi="Times New Roman" w:cs="Times New Roman"/>
                <w:sz w:val="24"/>
                <w:szCs w:val="24"/>
                <w:lang w:val="en-US" w:eastAsia="ar-SA"/>
              </w:rPr>
              <w:t xml:space="preserve"> </w:t>
            </w:r>
            <w:r w:rsidRPr="00C821F3">
              <w:rPr>
                <w:rFonts w:ascii="Times New Roman" w:eastAsia="Batang" w:hAnsi="Times New Roman" w:cs="Times New Roman"/>
                <w:sz w:val="24"/>
                <w:szCs w:val="24"/>
                <w:lang w:eastAsia="ar-SA"/>
              </w:rPr>
              <w:t>язык</w:t>
            </w:r>
          </w:p>
        </w:tc>
        <w:tc>
          <w:tcPr>
            <w:tcW w:w="7903" w:type="dxa"/>
            <w:tcBorders>
              <w:top w:val="single" w:sz="4" w:space="0" w:color="000000"/>
              <w:left w:val="single" w:sz="4" w:space="0" w:color="000000"/>
              <w:bottom w:val="single" w:sz="4" w:space="0" w:color="000000"/>
              <w:right w:val="single" w:sz="4" w:space="0" w:color="000000"/>
            </w:tcBorders>
          </w:tcPr>
          <w:p w:rsidR="007851F7" w:rsidRPr="00B25673" w:rsidRDefault="007851F7" w:rsidP="0080205D">
            <w:pPr>
              <w:pStyle w:val="a8"/>
              <w:spacing w:after="0" w:line="240" w:lineRule="auto"/>
              <w:ind w:left="1440"/>
              <w:rPr>
                <w:rFonts w:ascii="Times New Roman" w:hAnsi="Times New Roman" w:cs="Times New Roman"/>
                <w:b/>
                <w:sz w:val="24"/>
                <w:szCs w:val="24"/>
                <w:lang w:val="en-US"/>
              </w:rPr>
            </w:pPr>
            <w:r w:rsidRPr="00B25673">
              <w:rPr>
                <w:rFonts w:ascii="Times New Roman" w:hAnsi="Times New Roman" w:cs="Times New Roman"/>
                <w:b/>
                <w:sz w:val="24"/>
                <w:szCs w:val="24"/>
              </w:rPr>
              <w:t>Список</w:t>
            </w:r>
            <w:r w:rsidRPr="00536C82">
              <w:rPr>
                <w:rFonts w:ascii="Times New Roman" w:hAnsi="Times New Roman" w:cs="Times New Roman"/>
                <w:b/>
                <w:sz w:val="24"/>
                <w:szCs w:val="24"/>
                <w:lang w:val="en-US"/>
              </w:rPr>
              <w:t xml:space="preserve"> </w:t>
            </w:r>
            <w:r w:rsidRPr="00B25673">
              <w:rPr>
                <w:rFonts w:ascii="Times New Roman" w:hAnsi="Times New Roman" w:cs="Times New Roman"/>
                <w:b/>
                <w:sz w:val="24"/>
                <w:szCs w:val="24"/>
              </w:rPr>
              <w:t>литературы</w:t>
            </w:r>
          </w:p>
          <w:p w:rsidR="007851F7" w:rsidRPr="00536C82" w:rsidRDefault="007851F7" w:rsidP="0080205D">
            <w:pPr>
              <w:pStyle w:val="ab"/>
              <w:spacing w:afterAutospacing="0"/>
              <w:ind w:firstLine="0"/>
              <w:rPr>
                <w:rStyle w:val="ad"/>
                <w:rFonts w:cs="Times New Roman"/>
                <w:sz w:val="24"/>
                <w:szCs w:val="24"/>
                <w:lang w:val="en-US"/>
              </w:rPr>
            </w:pPr>
            <w:r w:rsidRPr="00536C82">
              <w:rPr>
                <w:rFonts w:ascii="Times New Roman" w:hAnsi="Times New Roman" w:cs="Times New Roman"/>
                <w:sz w:val="24"/>
                <w:szCs w:val="24"/>
                <w:lang w:val="en-US"/>
              </w:rPr>
              <w:t xml:space="preserve">1. Bibliotheca </w:t>
            </w:r>
            <w:proofErr w:type="spellStart"/>
            <w:r w:rsidRPr="00536C82">
              <w:rPr>
                <w:rFonts w:ascii="Times New Roman" w:hAnsi="Times New Roman" w:cs="Times New Roman"/>
                <w:sz w:val="24"/>
                <w:szCs w:val="24"/>
                <w:lang w:val="en-US"/>
              </w:rPr>
              <w:t>Basiliana</w:t>
            </w:r>
            <w:proofErr w:type="spellEnd"/>
            <w:r w:rsidRPr="00536C82">
              <w:rPr>
                <w:rFonts w:ascii="Times New Roman" w:hAnsi="Times New Roman" w:cs="Times New Roman"/>
                <w:sz w:val="24"/>
                <w:szCs w:val="24"/>
                <w:lang w:val="en-US"/>
              </w:rPr>
              <w:t xml:space="preserve"> </w:t>
            </w:r>
            <w:proofErr w:type="spellStart"/>
            <w:r w:rsidRPr="00536C82">
              <w:rPr>
                <w:rFonts w:ascii="Times New Roman" w:hAnsi="Times New Roman" w:cs="Times New Roman"/>
                <w:sz w:val="24"/>
                <w:szCs w:val="24"/>
                <w:lang w:val="en-US"/>
              </w:rPr>
              <w:t>Universalis</w:t>
            </w:r>
            <w:proofErr w:type="spellEnd"/>
            <w:r w:rsidRPr="00536C82">
              <w:rPr>
                <w:rFonts w:ascii="Times New Roman" w:hAnsi="Times New Roman" w:cs="Times New Roman"/>
                <w:sz w:val="24"/>
                <w:szCs w:val="24"/>
                <w:lang w:val="en-US"/>
              </w:rPr>
              <w:t>: a study of the manuscript tradition of the works of Basil of Caesarea / Ed. by P.J. </w:t>
            </w:r>
            <w:proofErr w:type="spellStart"/>
            <w:r w:rsidRPr="00536C82">
              <w:rPr>
                <w:rFonts w:ascii="Times New Roman" w:hAnsi="Times New Roman" w:cs="Times New Roman"/>
                <w:sz w:val="24"/>
                <w:szCs w:val="24"/>
                <w:lang w:val="en-US"/>
              </w:rPr>
              <w:t>Fedwick</w:t>
            </w:r>
            <w:proofErr w:type="spellEnd"/>
            <w:r w:rsidRPr="00536C82">
              <w:rPr>
                <w:rFonts w:ascii="Times New Roman" w:hAnsi="Times New Roman" w:cs="Times New Roman"/>
                <w:sz w:val="24"/>
                <w:szCs w:val="24"/>
                <w:lang w:val="en-US"/>
              </w:rPr>
              <w:t xml:space="preserve">. In 5 vols. </w:t>
            </w:r>
            <w:proofErr w:type="spellStart"/>
            <w:r w:rsidRPr="00536C82">
              <w:rPr>
                <w:rFonts w:ascii="Times New Roman" w:hAnsi="Times New Roman" w:cs="Times New Roman"/>
                <w:sz w:val="24"/>
                <w:szCs w:val="24"/>
                <w:lang w:val="en-US"/>
              </w:rPr>
              <w:t>Turnhout</w:t>
            </w:r>
            <w:proofErr w:type="spellEnd"/>
            <w:r w:rsidRPr="00536C82">
              <w:rPr>
                <w:rFonts w:ascii="Times New Roman" w:hAnsi="Times New Roman" w:cs="Times New Roman"/>
                <w:sz w:val="24"/>
                <w:szCs w:val="24"/>
                <w:lang w:val="en-US"/>
              </w:rPr>
              <w:t>, 1993-2004. Vol. 4. 1999.</w:t>
            </w:r>
          </w:p>
          <w:p w:rsidR="007851F7" w:rsidRPr="00536C82" w:rsidRDefault="007851F7" w:rsidP="0080205D">
            <w:pPr>
              <w:pStyle w:val="ab"/>
              <w:spacing w:afterAutospacing="0"/>
              <w:ind w:firstLine="0"/>
              <w:rPr>
                <w:rFonts w:ascii="Times New Roman" w:hAnsi="Times New Roman" w:cs="Times New Roman"/>
                <w:sz w:val="24"/>
                <w:szCs w:val="24"/>
                <w:lang w:val="en-US"/>
              </w:rPr>
            </w:pPr>
            <w:r w:rsidRPr="00536C82">
              <w:rPr>
                <w:rFonts w:ascii="Times New Roman" w:hAnsi="Times New Roman" w:cs="Times New Roman"/>
                <w:sz w:val="24"/>
                <w:szCs w:val="24"/>
                <w:lang w:val="en-US"/>
              </w:rPr>
              <w:t xml:space="preserve">2. Contemporaries of Erasmus: A biographical register of the Renaissance and Reformation. 3 vols. Toronto, 1985-1987. </w:t>
            </w:r>
          </w:p>
          <w:p w:rsidR="007851F7" w:rsidRPr="00536C82" w:rsidRDefault="007851F7" w:rsidP="0080205D">
            <w:pPr>
              <w:pStyle w:val="ab"/>
              <w:spacing w:afterAutospacing="0"/>
              <w:ind w:firstLine="0"/>
              <w:rPr>
                <w:rFonts w:ascii="Times New Roman" w:hAnsi="Times New Roman" w:cs="Times New Roman"/>
                <w:sz w:val="24"/>
                <w:szCs w:val="24"/>
                <w:lang w:val="en-US"/>
              </w:rPr>
            </w:pPr>
            <w:r w:rsidRPr="00536C82">
              <w:rPr>
                <w:rFonts w:ascii="Times New Roman" w:hAnsi="Times New Roman" w:cs="Times New Roman"/>
                <w:sz w:val="24"/>
                <w:szCs w:val="24"/>
                <w:lang w:val="en-US"/>
              </w:rPr>
              <w:t xml:space="preserve">3. Dowling M. </w:t>
            </w:r>
            <w:r w:rsidRPr="00536C82">
              <w:rPr>
                <w:rFonts w:ascii="Times New Roman" w:hAnsi="Times New Roman" w:cs="Times New Roman"/>
                <w:color w:val="000000"/>
                <w:sz w:val="24"/>
                <w:szCs w:val="24"/>
                <w:shd w:val="clear" w:color="auto" w:fill="FFFFFF"/>
                <w:lang w:val="en-US"/>
              </w:rPr>
              <w:t xml:space="preserve">Fisher of Men: a Life of John Fisher, 1469–1535. L., 1999. </w:t>
            </w:r>
          </w:p>
          <w:p w:rsidR="007851F7" w:rsidRPr="00536C82" w:rsidRDefault="007851F7" w:rsidP="0080205D">
            <w:pPr>
              <w:pStyle w:val="ab"/>
              <w:spacing w:afterAutospacing="0"/>
              <w:ind w:firstLine="0"/>
              <w:rPr>
                <w:rFonts w:ascii="Times New Roman" w:eastAsia="Arial Unicode MS" w:hAnsi="Times New Roman" w:cs="Times New Roman"/>
                <w:sz w:val="24"/>
                <w:szCs w:val="24"/>
                <w:lang w:val="en-US"/>
              </w:rPr>
            </w:pPr>
            <w:r w:rsidRPr="00536C82">
              <w:rPr>
                <w:rFonts w:ascii="Times New Roman" w:eastAsia="Arial Unicode MS" w:hAnsi="Times New Roman" w:cs="Times New Roman"/>
                <w:sz w:val="24"/>
                <w:szCs w:val="24"/>
                <w:lang w:val="en-US"/>
              </w:rPr>
              <w:t xml:space="preserve">4. Erasmus Desiderius. Opus </w:t>
            </w:r>
            <w:proofErr w:type="spellStart"/>
            <w:r w:rsidRPr="00536C82">
              <w:rPr>
                <w:rFonts w:ascii="Times New Roman" w:eastAsia="Arial Unicode MS" w:hAnsi="Times New Roman" w:cs="Times New Roman"/>
                <w:sz w:val="24"/>
                <w:szCs w:val="24"/>
                <w:lang w:val="en-US"/>
              </w:rPr>
              <w:t>epistolarum</w:t>
            </w:r>
            <w:proofErr w:type="spellEnd"/>
            <w:r w:rsidRPr="00536C82">
              <w:rPr>
                <w:rFonts w:ascii="Times New Roman" w:eastAsia="Arial Unicode MS" w:hAnsi="Times New Roman" w:cs="Times New Roman"/>
                <w:sz w:val="24"/>
                <w:szCs w:val="24"/>
                <w:lang w:val="en-US"/>
              </w:rPr>
              <w:t xml:space="preserve"> </w:t>
            </w:r>
            <w:proofErr w:type="spellStart"/>
            <w:r w:rsidRPr="00536C82">
              <w:rPr>
                <w:rFonts w:ascii="Times New Roman" w:eastAsia="Arial Unicode MS" w:hAnsi="Times New Roman" w:cs="Times New Roman"/>
                <w:sz w:val="24"/>
                <w:szCs w:val="24"/>
                <w:lang w:val="en-US"/>
              </w:rPr>
              <w:t>Desiderii</w:t>
            </w:r>
            <w:proofErr w:type="spellEnd"/>
            <w:r w:rsidRPr="00536C82">
              <w:rPr>
                <w:rFonts w:ascii="Times New Roman" w:eastAsia="Arial Unicode MS" w:hAnsi="Times New Roman" w:cs="Times New Roman"/>
                <w:sz w:val="24"/>
                <w:szCs w:val="24"/>
                <w:lang w:val="en-US"/>
              </w:rPr>
              <w:t xml:space="preserve"> </w:t>
            </w:r>
            <w:proofErr w:type="spellStart"/>
            <w:r w:rsidRPr="00536C82">
              <w:rPr>
                <w:rFonts w:ascii="Times New Roman" w:eastAsia="Arial Unicode MS" w:hAnsi="Times New Roman" w:cs="Times New Roman"/>
                <w:sz w:val="24"/>
                <w:szCs w:val="24"/>
                <w:lang w:val="en-US"/>
              </w:rPr>
              <w:t>Erasmi</w:t>
            </w:r>
            <w:proofErr w:type="spellEnd"/>
            <w:r w:rsidRPr="00536C82">
              <w:rPr>
                <w:rFonts w:ascii="Times New Roman" w:eastAsia="Arial Unicode MS" w:hAnsi="Times New Roman" w:cs="Times New Roman"/>
                <w:sz w:val="24"/>
                <w:szCs w:val="24"/>
                <w:lang w:val="en-US"/>
              </w:rPr>
              <w:t xml:space="preserve"> </w:t>
            </w:r>
            <w:proofErr w:type="spellStart"/>
            <w:r w:rsidRPr="00536C82">
              <w:rPr>
                <w:rFonts w:ascii="Times New Roman" w:eastAsia="Arial Unicode MS" w:hAnsi="Times New Roman" w:cs="Times New Roman"/>
                <w:sz w:val="24"/>
                <w:szCs w:val="24"/>
                <w:lang w:val="en-US"/>
              </w:rPr>
              <w:t>Roterodami</w:t>
            </w:r>
            <w:proofErr w:type="spellEnd"/>
            <w:r w:rsidRPr="00536C82">
              <w:rPr>
                <w:rFonts w:ascii="Times New Roman" w:eastAsia="Arial Unicode MS" w:hAnsi="Times New Roman" w:cs="Times New Roman"/>
                <w:sz w:val="24"/>
                <w:szCs w:val="24"/>
                <w:lang w:val="en-US"/>
              </w:rPr>
              <w:t xml:space="preserve"> / Ed. P. S. Allen, H. M. Allen. Vol. 1. Oxford, 1906. </w:t>
            </w:r>
          </w:p>
          <w:p w:rsidR="007851F7" w:rsidRPr="00536C82" w:rsidRDefault="007851F7" w:rsidP="0080205D">
            <w:pPr>
              <w:pStyle w:val="ab"/>
              <w:spacing w:afterAutospacing="0"/>
              <w:ind w:firstLine="0"/>
              <w:rPr>
                <w:rFonts w:ascii="Times New Roman" w:hAnsi="Times New Roman" w:cs="Times New Roman"/>
                <w:sz w:val="24"/>
                <w:szCs w:val="24"/>
                <w:lang w:val="en-US"/>
              </w:rPr>
            </w:pPr>
            <w:r w:rsidRPr="00536C82">
              <w:rPr>
                <w:rFonts w:ascii="Times New Roman" w:hAnsi="Times New Roman" w:cs="Times New Roman"/>
                <w:sz w:val="24"/>
                <w:szCs w:val="24"/>
                <w:lang w:val="en-US"/>
              </w:rPr>
              <w:t>5. Erasmus of Rotterdam. The Correspondence of Erasmus. Vol. 2: Letters 142 to 297, A.D. 1501-1514 / Ed. by R. </w:t>
            </w:r>
            <w:proofErr w:type="spellStart"/>
            <w:r w:rsidRPr="00536C82">
              <w:rPr>
                <w:rFonts w:ascii="Times New Roman" w:hAnsi="Times New Roman" w:cs="Times New Roman"/>
                <w:sz w:val="24"/>
                <w:szCs w:val="24"/>
                <w:lang w:val="en-US"/>
              </w:rPr>
              <w:t>Mynors</w:t>
            </w:r>
            <w:proofErr w:type="spellEnd"/>
            <w:r w:rsidRPr="00536C82">
              <w:rPr>
                <w:rFonts w:ascii="Times New Roman" w:hAnsi="Times New Roman" w:cs="Times New Roman"/>
                <w:sz w:val="24"/>
                <w:szCs w:val="24"/>
                <w:lang w:val="en-US"/>
              </w:rPr>
              <w:t xml:space="preserve">, D. Thomson, W. Ferguson. Toronto: The University Press, 1975. </w:t>
            </w:r>
          </w:p>
          <w:p w:rsidR="007851F7" w:rsidRPr="00536C82" w:rsidRDefault="007851F7" w:rsidP="0080205D">
            <w:pPr>
              <w:pStyle w:val="ab"/>
              <w:spacing w:afterAutospacing="0"/>
              <w:ind w:firstLine="0"/>
              <w:rPr>
                <w:rFonts w:ascii="Times New Roman" w:hAnsi="Times New Roman" w:cs="Times New Roman"/>
                <w:color w:val="000000"/>
                <w:sz w:val="24"/>
                <w:szCs w:val="24"/>
                <w:shd w:val="clear" w:color="auto" w:fill="FFFFFF"/>
                <w:lang w:val="en-US"/>
              </w:rPr>
            </w:pPr>
            <w:r w:rsidRPr="00536C82">
              <w:rPr>
                <w:rFonts w:ascii="Times New Roman" w:hAnsi="Times New Roman" w:cs="Times New Roman"/>
                <w:sz w:val="24"/>
                <w:szCs w:val="24"/>
                <w:lang w:val="en-US"/>
              </w:rPr>
              <w:t xml:space="preserve">6. Erasmus </w:t>
            </w:r>
            <w:proofErr w:type="spellStart"/>
            <w:r w:rsidRPr="00536C82">
              <w:rPr>
                <w:rFonts w:ascii="Times New Roman" w:hAnsi="Times New Roman" w:cs="Times New Roman"/>
                <w:sz w:val="24"/>
                <w:szCs w:val="24"/>
                <w:lang w:val="en-US"/>
              </w:rPr>
              <w:t>Roterodamus</w:t>
            </w:r>
            <w:proofErr w:type="spellEnd"/>
            <w:r w:rsidRPr="00536C82">
              <w:rPr>
                <w:rFonts w:ascii="Times New Roman" w:hAnsi="Times New Roman" w:cs="Times New Roman"/>
                <w:sz w:val="24"/>
                <w:szCs w:val="24"/>
                <w:lang w:val="en-US"/>
              </w:rPr>
              <w:t xml:space="preserve">. </w:t>
            </w:r>
            <w:r w:rsidRPr="00536C82">
              <w:rPr>
                <w:rFonts w:ascii="Times New Roman" w:hAnsi="Times New Roman" w:cs="Times New Roman"/>
                <w:color w:val="000000"/>
                <w:sz w:val="24"/>
                <w:szCs w:val="24"/>
                <w:shd w:val="clear" w:color="auto" w:fill="FFFFFF"/>
                <w:lang w:val="en-US"/>
              </w:rPr>
              <w:t xml:space="preserve">Enchiridion </w:t>
            </w:r>
            <w:proofErr w:type="spellStart"/>
            <w:r w:rsidRPr="00536C82">
              <w:rPr>
                <w:rFonts w:ascii="Times New Roman" w:hAnsi="Times New Roman" w:cs="Times New Roman"/>
                <w:color w:val="000000"/>
                <w:sz w:val="24"/>
                <w:szCs w:val="24"/>
                <w:shd w:val="clear" w:color="auto" w:fill="FFFFFF"/>
                <w:lang w:val="en-US"/>
              </w:rPr>
              <w:t>Militis</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Christiani</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saluberrimis</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praeceptis</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refertum</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autore</w:t>
            </w:r>
            <w:proofErr w:type="spellEnd"/>
            <w:r w:rsidRPr="00536C82">
              <w:rPr>
                <w:rFonts w:ascii="Times New Roman" w:hAnsi="Times New Roman" w:cs="Times New Roman"/>
                <w:color w:val="000000"/>
                <w:sz w:val="24"/>
                <w:szCs w:val="24"/>
                <w:shd w:val="clear" w:color="auto" w:fill="FFFFFF"/>
                <w:lang w:val="en-US"/>
              </w:rPr>
              <w:t xml:space="preserve"> Des. </w:t>
            </w:r>
            <w:proofErr w:type="spellStart"/>
            <w:r w:rsidRPr="00536C82">
              <w:rPr>
                <w:rFonts w:ascii="Times New Roman" w:hAnsi="Times New Roman" w:cs="Times New Roman"/>
                <w:color w:val="000000"/>
                <w:sz w:val="24"/>
                <w:szCs w:val="24"/>
                <w:shd w:val="clear" w:color="auto" w:fill="FFFFFF"/>
                <w:lang w:val="en-US"/>
              </w:rPr>
              <w:t>Erasmo</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Roterodamo</w:t>
            </w:r>
            <w:proofErr w:type="spellEnd"/>
            <w:r w:rsidRPr="00536C82">
              <w:rPr>
                <w:rFonts w:ascii="Times New Roman" w:hAnsi="Times New Roman" w:cs="Times New Roman"/>
                <w:color w:val="000000"/>
                <w:sz w:val="24"/>
                <w:szCs w:val="24"/>
                <w:shd w:val="clear" w:color="auto" w:fill="FFFFFF"/>
                <w:lang w:val="en-US"/>
              </w:rPr>
              <w:t xml:space="preserve">. Cui </w:t>
            </w:r>
            <w:proofErr w:type="spellStart"/>
            <w:r w:rsidRPr="00536C82">
              <w:rPr>
                <w:rFonts w:ascii="Times New Roman" w:hAnsi="Times New Roman" w:cs="Times New Roman"/>
                <w:color w:val="000000"/>
                <w:sz w:val="24"/>
                <w:szCs w:val="24"/>
                <w:shd w:val="clear" w:color="auto" w:fill="FFFFFF"/>
                <w:lang w:val="en-US"/>
              </w:rPr>
              <w:t>accessit</w:t>
            </w:r>
            <w:proofErr w:type="spellEnd"/>
            <w:r w:rsidRPr="00536C82">
              <w:rPr>
                <w:rFonts w:ascii="Times New Roman" w:hAnsi="Times New Roman" w:cs="Times New Roman"/>
                <w:color w:val="000000"/>
                <w:sz w:val="24"/>
                <w:szCs w:val="24"/>
                <w:shd w:val="clear" w:color="auto" w:fill="FFFFFF"/>
                <w:lang w:val="en-US"/>
              </w:rPr>
              <w:t xml:space="preserve"> nova </w:t>
            </w:r>
            <w:proofErr w:type="spellStart"/>
            <w:r w:rsidRPr="00536C82">
              <w:rPr>
                <w:rFonts w:ascii="Times New Roman" w:hAnsi="Times New Roman" w:cs="Times New Roman"/>
                <w:color w:val="000000"/>
                <w:sz w:val="24"/>
                <w:szCs w:val="24"/>
                <w:shd w:val="clear" w:color="auto" w:fill="FFFFFF"/>
                <w:lang w:val="en-US"/>
              </w:rPr>
              <w:t>mireque</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utilis</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Præfatio</w:t>
            </w:r>
            <w:proofErr w:type="spellEnd"/>
            <w:r w:rsidRPr="00536C82">
              <w:rPr>
                <w:rFonts w:ascii="Times New Roman" w:hAnsi="Times New Roman" w:cs="Times New Roman"/>
                <w:color w:val="000000"/>
                <w:sz w:val="24"/>
                <w:szCs w:val="24"/>
                <w:shd w:val="clear" w:color="auto" w:fill="FFFFFF"/>
                <w:lang w:val="en-US"/>
              </w:rPr>
              <w:t xml:space="preserve">. Et </w:t>
            </w:r>
            <w:proofErr w:type="spellStart"/>
            <w:r w:rsidRPr="00536C82">
              <w:rPr>
                <w:rFonts w:ascii="Times New Roman" w:hAnsi="Times New Roman" w:cs="Times New Roman"/>
                <w:color w:val="000000"/>
                <w:sz w:val="24"/>
                <w:szCs w:val="24"/>
                <w:shd w:val="clear" w:color="auto" w:fill="FFFFFF"/>
                <w:lang w:val="en-US"/>
              </w:rPr>
              <w:t>Basilii</w:t>
            </w:r>
            <w:proofErr w:type="spellEnd"/>
            <w:r w:rsidRPr="00536C82">
              <w:rPr>
                <w:rFonts w:ascii="Times New Roman" w:hAnsi="Times New Roman" w:cs="Times New Roman"/>
                <w:color w:val="000000"/>
                <w:sz w:val="24"/>
                <w:szCs w:val="24"/>
                <w:shd w:val="clear" w:color="auto" w:fill="FFFFFF"/>
                <w:lang w:val="en-US"/>
              </w:rPr>
              <w:t xml:space="preserve"> in </w:t>
            </w:r>
            <w:proofErr w:type="spellStart"/>
            <w:r w:rsidRPr="00536C82">
              <w:rPr>
                <w:rFonts w:ascii="Times New Roman" w:hAnsi="Times New Roman" w:cs="Times New Roman"/>
                <w:color w:val="000000"/>
                <w:sz w:val="24"/>
                <w:szCs w:val="24"/>
                <w:shd w:val="clear" w:color="auto" w:fill="FFFFFF"/>
                <w:lang w:val="en-US"/>
              </w:rPr>
              <w:t>Esaiam</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Commentariolus</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eodem</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Interprete</w:t>
            </w:r>
            <w:proofErr w:type="spellEnd"/>
            <w:r w:rsidRPr="00536C82">
              <w:rPr>
                <w:rFonts w:ascii="Times New Roman" w:hAnsi="Times New Roman" w:cs="Times New Roman"/>
                <w:color w:val="000000"/>
                <w:sz w:val="24"/>
                <w:szCs w:val="24"/>
                <w:shd w:val="clear" w:color="auto" w:fill="FFFFFF"/>
                <w:lang w:val="en-US"/>
              </w:rPr>
              <w:t xml:space="preserve">. </w:t>
            </w:r>
            <w:proofErr w:type="spellStart"/>
            <w:r w:rsidRPr="00536C82">
              <w:rPr>
                <w:rFonts w:ascii="Times New Roman" w:hAnsi="Times New Roman" w:cs="Times New Roman"/>
                <w:color w:val="000000"/>
                <w:sz w:val="24"/>
                <w:szCs w:val="24"/>
                <w:shd w:val="clear" w:color="auto" w:fill="FFFFFF"/>
                <w:lang w:val="en-US"/>
              </w:rPr>
              <w:t>Frobenius</w:t>
            </w:r>
            <w:proofErr w:type="spellEnd"/>
            <w:r w:rsidRPr="00536C82">
              <w:rPr>
                <w:rFonts w:ascii="Times New Roman" w:hAnsi="Times New Roman" w:cs="Times New Roman"/>
                <w:color w:val="000000"/>
                <w:sz w:val="24"/>
                <w:szCs w:val="24"/>
                <w:shd w:val="clear" w:color="auto" w:fill="FFFFFF"/>
                <w:lang w:val="en-US"/>
              </w:rPr>
              <w:t xml:space="preserve">, 1518. P. 218-230. </w:t>
            </w:r>
            <w:hyperlink r:id="rId10" w:anchor="v=onepage&amp;q&amp;f=false" w:history="1">
              <w:r w:rsidRPr="00536C82">
                <w:rPr>
                  <w:rStyle w:val="a9"/>
                  <w:rFonts w:ascii="Times New Roman" w:hAnsi="Times New Roman" w:cs="Times New Roman"/>
                  <w:sz w:val="24"/>
                  <w:szCs w:val="24"/>
                  <w:shd w:val="clear" w:color="auto" w:fill="FFFFFF"/>
                  <w:lang w:val="en-US"/>
                </w:rPr>
                <w:t>https://books.google.ru/books?id=wsZWAAAAcAAJ&amp;printsec=frontcover&amp;hl=ru#v=onepage&amp;q&amp;f=false</w:t>
              </w:r>
            </w:hyperlink>
            <w:r w:rsidRPr="00536C82">
              <w:rPr>
                <w:rFonts w:ascii="Times New Roman" w:hAnsi="Times New Roman" w:cs="Times New Roman"/>
                <w:color w:val="000000"/>
                <w:sz w:val="24"/>
                <w:szCs w:val="24"/>
                <w:shd w:val="clear" w:color="auto" w:fill="FFFFFF"/>
                <w:lang w:val="en-US"/>
              </w:rPr>
              <w:t xml:space="preserve">. </w:t>
            </w:r>
            <w:r w:rsidRPr="00536C82">
              <w:rPr>
                <w:rFonts w:ascii="Times New Roman" w:hAnsi="Times New Roman" w:cs="Times New Roman"/>
                <w:color w:val="000000"/>
                <w:sz w:val="24"/>
                <w:szCs w:val="24"/>
                <w:shd w:val="clear" w:color="auto" w:fill="FFFFFF"/>
              </w:rPr>
              <w:t>Время</w:t>
            </w:r>
            <w:r w:rsidRPr="00536C82">
              <w:rPr>
                <w:rFonts w:ascii="Times New Roman" w:hAnsi="Times New Roman" w:cs="Times New Roman"/>
                <w:color w:val="000000"/>
                <w:sz w:val="24"/>
                <w:szCs w:val="24"/>
                <w:shd w:val="clear" w:color="auto" w:fill="FFFFFF"/>
                <w:lang w:val="en-US"/>
              </w:rPr>
              <w:t xml:space="preserve"> </w:t>
            </w:r>
            <w:r w:rsidRPr="00536C82">
              <w:rPr>
                <w:rFonts w:ascii="Times New Roman" w:hAnsi="Times New Roman" w:cs="Times New Roman"/>
                <w:color w:val="000000"/>
                <w:sz w:val="24"/>
                <w:szCs w:val="24"/>
                <w:shd w:val="clear" w:color="auto" w:fill="FFFFFF"/>
              </w:rPr>
              <w:t>обращения</w:t>
            </w:r>
            <w:r w:rsidRPr="00536C82">
              <w:rPr>
                <w:rFonts w:ascii="Times New Roman" w:hAnsi="Times New Roman" w:cs="Times New Roman"/>
                <w:color w:val="000000"/>
                <w:sz w:val="24"/>
                <w:szCs w:val="24"/>
                <w:shd w:val="clear" w:color="auto" w:fill="FFFFFF"/>
                <w:lang w:val="en-US"/>
              </w:rPr>
              <w:t xml:space="preserve"> – </w:t>
            </w:r>
            <w:r w:rsidRPr="00536C82">
              <w:rPr>
                <w:rFonts w:ascii="Times New Roman" w:hAnsi="Times New Roman" w:cs="Times New Roman"/>
                <w:color w:val="000000"/>
                <w:sz w:val="24"/>
                <w:szCs w:val="24"/>
                <w:shd w:val="clear" w:color="auto" w:fill="FFFFFF"/>
              </w:rPr>
              <w:t>июнь</w:t>
            </w:r>
            <w:r w:rsidRPr="00536C82">
              <w:rPr>
                <w:rFonts w:ascii="Times New Roman" w:hAnsi="Times New Roman" w:cs="Times New Roman"/>
                <w:color w:val="000000"/>
                <w:sz w:val="24"/>
                <w:szCs w:val="24"/>
                <w:shd w:val="clear" w:color="auto" w:fill="FFFFFF"/>
                <w:lang w:val="en-US"/>
              </w:rPr>
              <w:t xml:space="preserve"> 2018 </w:t>
            </w:r>
            <w:r w:rsidRPr="00536C82">
              <w:rPr>
                <w:rFonts w:ascii="Times New Roman" w:hAnsi="Times New Roman" w:cs="Times New Roman"/>
                <w:color w:val="000000"/>
                <w:sz w:val="24"/>
                <w:szCs w:val="24"/>
                <w:shd w:val="clear" w:color="auto" w:fill="FFFFFF"/>
              </w:rPr>
              <w:t>г</w:t>
            </w:r>
            <w:r w:rsidRPr="00536C82">
              <w:rPr>
                <w:rFonts w:ascii="Times New Roman" w:hAnsi="Times New Roman" w:cs="Times New Roman"/>
                <w:color w:val="000000"/>
                <w:sz w:val="24"/>
                <w:szCs w:val="24"/>
                <w:shd w:val="clear" w:color="auto" w:fill="FFFFFF"/>
                <w:lang w:val="en-US"/>
              </w:rPr>
              <w:t>.</w:t>
            </w:r>
          </w:p>
          <w:p w:rsidR="007851F7" w:rsidRPr="00536C82" w:rsidRDefault="007851F7" w:rsidP="0080205D">
            <w:pPr>
              <w:pStyle w:val="ab"/>
              <w:spacing w:afterAutospacing="0"/>
              <w:ind w:firstLine="0"/>
              <w:rPr>
                <w:rFonts w:ascii="Times New Roman" w:hAnsi="Times New Roman" w:cs="Times New Roman"/>
                <w:sz w:val="24"/>
                <w:szCs w:val="24"/>
              </w:rPr>
            </w:pPr>
            <w:r w:rsidRPr="00536C82">
              <w:rPr>
                <w:rFonts w:ascii="Times New Roman" w:hAnsi="Times New Roman" w:cs="Times New Roman"/>
                <w:sz w:val="24"/>
                <w:szCs w:val="24"/>
                <w:lang w:val="en-US"/>
              </w:rPr>
              <w:t xml:space="preserve">7. Porter H.C. Fisher and Erasmus // </w:t>
            </w:r>
            <w:r w:rsidRPr="00536C82">
              <w:rPr>
                <w:rStyle w:val="fn"/>
                <w:rFonts w:ascii="Times New Roman" w:hAnsi="Times New Roman" w:cs="Times New Roman"/>
                <w:sz w:val="24"/>
                <w:szCs w:val="24"/>
                <w:lang w:val="en-US"/>
              </w:rPr>
              <w:t>Humanism, Reform and the Reformation</w:t>
            </w:r>
            <w:r w:rsidRPr="00536C82">
              <w:rPr>
                <w:rFonts w:ascii="Times New Roman" w:hAnsi="Times New Roman" w:cs="Times New Roman"/>
                <w:sz w:val="24"/>
                <w:szCs w:val="24"/>
                <w:lang w:val="en-US"/>
              </w:rPr>
              <w:t>:</w:t>
            </w:r>
            <w:r w:rsidRPr="00536C82">
              <w:rPr>
                <w:rStyle w:val="apple-converted-space"/>
                <w:rFonts w:ascii="Times New Roman" w:hAnsi="Times New Roman" w:cs="Times New Roman"/>
                <w:sz w:val="24"/>
                <w:szCs w:val="24"/>
                <w:lang w:val="en-US"/>
              </w:rPr>
              <w:t xml:space="preserve"> </w:t>
            </w:r>
            <w:r w:rsidRPr="00536C82">
              <w:rPr>
                <w:rStyle w:val="2"/>
                <w:rFonts w:ascii="Times New Roman" w:hAnsi="Times New Roman" w:cs="Times New Roman"/>
                <w:sz w:val="24"/>
                <w:szCs w:val="24"/>
                <w:shd w:val="clear" w:color="auto" w:fill="FFFFFF"/>
                <w:lang w:val="en-US"/>
              </w:rPr>
              <w:t>The Career of Bishop John Fisher / Ed. by</w:t>
            </w:r>
            <w:r w:rsidRPr="00536C82">
              <w:rPr>
                <w:rFonts w:ascii="Times New Roman" w:hAnsi="Times New Roman" w:cs="Times New Roman"/>
                <w:sz w:val="24"/>
                <w:szCs w:val="24"/>
                <w:shd w:val="clear" w:color="auto" w:fill="FFFFFF"/>
                <w:lang w:val="en-US"/>
              </w:rPr>
              <w:t xml:space="preserve"> Br. Bradshaw</w:t>
            </w:r>
            <w:r w:rsidRPr="00536C82">
              <w:rPr>
                <w:rFonts w:ascii="Times New Roman" w:hAnsi="Times New Roman" w:cs="Times New Roman"/>
                <w:sz w:val="24"/>
                <w:szCs w:val="24"/>
                <w:shd w:val="clear" w:color="auto" w:fill="FFFFFF"/>
              </w:rPr>
              <w:t>,</w:t>
            </w:r>
            <w:r w:rsidRPr="00536C82">
              <w:rPr>
                <w:rStyle w:val="apple-converted-space"/>
                <w:rFonts w:ascii="Times New Roman" w:hAnsi="Times New Roman" w:cs="Times New Roman"/>
                <w:sz w:val="24"/>
                <w:szCs w:val="24"/>
                <w:shd w:val="clear" w:color="auto" w:fill="FFFFFF"/>
              </w:rPr>
              <w:t xml:space="preserve"> </w:t>
            </w:r>
            <w:r w:rsidRPr="00536C82">
              <w:rPr>
                <w:rFonts w:ascii="Times New Roman" w:hAnsi="Times New Roman" w:cs="Times New Roman"/>
                <w:sz w:val="24"/>
                <w:szCs w:val="24"/>
                <w:shd w:val="clear" w:color="auto" w:fill="FFFFFF"/>
                <w:lang w:val="en-US"/>
              </w:rPr>
              <w:t>E</w:t>
            </w:r>
            <w:r w:rsidRPr="00536C82">
              <w:rPr>
                <w:rFonts w:ascii="Times New Roman" w:hAnsi="Times New Roman" w:cs="Times New Roman"/>
                <w:sz w:val="24"/>
                <w:szCs w:val="24"/>
                <w:shd w:val="clear" w:color="auto" w:fill="FFFFFF"/>
              </w:rPr>
              <w:t>.</w:t>
            </w:r>
            <w:r w:rsidRPr="00536C82">
              <w:rPr>
                <w:rFonts w:ascii="Times New Roman" w:hAnsi="Times New Roman" w:cs="Times New Roman"/>
                <w:sz w:val="24"/>
                <w:szCs w:val="24"/>
                <w:shd w:val="clear" w:color="auto" w:fill="FFFFFF"/>
                <w:lang w:val="en-US"/>
              </w:rPr>
              <w:t> Duffy</w:t>
            </w:r>
            <w:r w:rsidRPr="00536C82">
              <w:rPr>
                <w:rFonts w:ascii="Times New Roman" w:hAnsi="Times New Roman" w:cs="Times New Roman"/>
                <w:sz w:val="24"/>
                <w:szCs w:val="24"/>
              </w:rPr>
              <w:t xml:space="preserve">. </w:t>
            </w:r>
            <w:r w:rsidRPr="00536C82">
              <w:rPr>
                <w:rFonts w:ascii="Times New Roman" w:hAnsi="Times New Roman" w:cs="Times New Roman"/>
                <w:sz w:val="24"/>
                <w:szCs w:val="24"/>
                <w:lang w:val="en-US"/>
              </w:rPr>
              <w:t>Cambridge</w:t>
            </w:r>
            <w:r w:rsidRPr="00536C82">
              <w:rPr>
                <w:rFonts w:ascii="Times New Roman" w:hAnsi="Times New Roman" w:cs="Times New Roman"/>
                <w:sz w:val="24"/>
                <w:szCs w:val="24"/>
              </w:rPr>
              <w:t xml:space="preserve">, 1989. </w:t>
            </w:r>
            <w:r w:rsidRPr="00536C82">
              <w:rPr>
                <w:rFonts w:ascii="Times New Roman" w:hAnsi="Times New Roman" w:cs="Times New Roman"/>
                <w:sz w:val="24"/>
                <w:szCs w:val="24"/>
                <w:lang w:val="en-US"/>
              </w:rPr>
              <w:t>P</w:t>
            </w:r>
            <w:r w:rsidRPr="00536C82">
              <w:rPr>
                <w:rFonts w:ascii="Times New Roman" w:hAnsi="Times New Roman" w:cs="Times New Roman"/>
                <w:sz w:val="24"/>
                <w:szCs w:val="24"/>
              </w:rPr>
              <w:t>.</w:t>
            </w:r>
            <w:r w:rsidRPr="00536C82">
              <w:rPr>
                <w:rFonts w:ascii="Times New Roman" w:hAnsi="Times New Roman" w:cs="Times New Roman"/>
                <w:sz w:val="24"/>
                <w:szCs w:val="24"/>
                <w:lang w:val="en-US"/>
              </w:rPr>
              <w:t> </w:t>
            </w:r>
            <w:r w:rsidRPr="00536C82">
              <w:rPr>
                <w:rFonts w:ascii="Times New Roman" w:hAnsi="Times New Roman" w:cs="Times New Roman"/>
                <w:sz w:val="24"/>
                <w:szCs w:val="24"/>
              </w:rPr>
              <w:t>79-102.</w:t>
            </w:r>
          </w:p>
          <w:p w:rsidR="007851F7" w:rsidRPr="00536C82" w:rsidRDefault="007851F7" w:rsidP="0080205D">
            <w:pPr>
              <w:pStyle w:val="ae"/>
              <w:spacing w:before="0" w:beforeAutospacing="0" w:after="0" w:afterAutospacing="0"/>
              <w:jc w:val="both"/>
              <w:textAlignment w:val="top"/>
              <w:rPr>
                <w:color w:val="000000"/>
              </w:rPr>
            </w:pPr>
            <w:r w:rsidRPr="00536C82">
              <w:t xml:space="preserve">8. Липатов Н.А. Вопрос об авторстве «Толкования на пророка Исайю», сохранившегося под именем </w:t>
            </w:r>
            <w:proofErr w:type="spellStart"/>
            <w:r w:rsidRPr="00536C82">
              <w:t>свт</w:t>
            </w:r>
            <w:proofErr w:type="spellEnd"/>
            <w:r w:rsidRPr="00536C82">
              <w:t xml:space="preserve">. Василия Великого // Вестник ПСТГУ. </w:t>
            </w:r>
            <w:r w:rsidRPr="00536C82">
              <w:rPr>
                <w:color w:val="000000"/>
              </w:rPr>
              <w:t xml:space="preserve">Серия </w:t>
            </w:r>
            <w:r w:rsidRPr="00536C82">
              <w:rPr>
                <w:color w:val="000000"/>
                <w:lang w:val="en-US"/>
              </w:rPr>
              <w:t>I</w:t>
            </w:r>
            <w:r w:rsidRPr="00536C82">
              <w:rPr>
                <w:color w:val="000000"/>
              </w:rPr>
              <w:t xml:space="preserve">: Богословие. Философия. 2011. </w:t>
            </w:r>
            <w:proofErr w:type="spellStart"/>
            <w:r w:rsidRPr="00536C82">
              <w:rPr>
                <w:color w:val="000000"/>
              </w:rPr>
              <w:t>Вып</w:t>
            </w:r>
            <w:proofErr w:type="spellEnd"/>
            <w:r w:rsidRPr="00536C82">
              <w:rPr>
                <w:color w:val="000000"/>
              </w:rPr>
              <w:t>. 1 (33). С. 69-84.</w:t>
            </w:r>
          </w:p>
          <w:p w:rsidR="007851F7" w:rsidRPr="00536C82" w:rsidRDefault="007851F7" w:rsidP="0080205D">
            <w:pPr>
              <w:pStyle w:val="ae"/>
              <w:spacing w:before="0" w:beforeAutospacing="0" w:after="0" w:afterAutospacing="0"/>
              <w:jc w:val="both"/>
              <w:textAlignment w:val="top"/>
              <w:rPr>
                <w:shd w:val="clear" w:color="auto" w:fill="F5F5F5"/>
              </w:rPr>
            </w:pPr>
            <w:r w:rsidRPr="00536C82">
              <w:t xml:space="preserve">9. Софронова Л.В., Хазина А.В. Язык дружбы в письмах Эразма </w:t>
            </w:r>
            <w:proofErr w:type="spellStart"/>
            <w:r w:rsidRPr="00536C82">
              <w:t>Серватию</w:t>
            </w:r>
            <w:proofErr w:type="spellEnd"/>
            <w:r w:rsidRPr="00536C82">
              <w:t xml:space="preserve"> </w:t>
            </w:r>
            <w:proofErr w:type="spellStart"/>
            <w:r w:rsidRPr="00536C82">
              <w:t>Рогеру</w:t>
            </w:r>
            <w:proofErr w:type="spellEnd"/>
            <w:r w:rsidRPr="00536C82">
              <w:t xml:space="preserve"> // Вестник </w:t>
            </w:r>
            <w:proofErr w:type="spellStart"/>
            <w:r w:rsidRPr="00536C82">
              <w:t>Мининского</w:t>
            </w:r>
            <w:proofErr w:type="spellEnd"/>
            <w:r w:rsidRPr="00536C82">
              <w:t xml:space="preserve"> университета.</w:t>
            </w:r>
            <w:r w:rsidRPr="00536C82">
              <w:rPr>
                <w:rFonts w:ascii="Tahoma" w:hAnsi="Tahoma" w:cs="Tahoma"/>
                <w:color w:val="00008F"/>
                <w:shd w:val="clear" w:color="auto" w:fill="F5F5F5"/>
              </w:rPr>
              <w:t xml:space="preserve"> </w:t>
            </w:r>
            <w:r w:rsidRPr="00536C82">
              <w:rPr>
                <w:shd w:val="clear" w:color="auto" w:fill="F5F5F5"/>
              </w:rPr>
              <w:t>2016.</w:t>
            </w:r>
            <w:r w:rsidRPr="00536C82">
              <w:rPr>
                <w:rStyle w:val="apple-converted-space"/>
                <w:shd w:val="clear" w:color="auto" w:fill="F5F5F5"/>
              </w:rPr>
              <w:t xml:space="preserve"> № 1-1 (13)</w:t>
            </w:r>
            <w:r w:rsidRPr="00536C82">
              <w:rPr>
                <w:shd w:val="clear" w:color="auto" w:fill="F5F5F5"/>
              </w:rPr>
              <w:t>. С. 16.</w:t>
            </w:r>
          </w:p>
          <w:p w:rsidR="007851F7" w:rsidRPr="00536C82" w:rsidRDefault="007851F7" w:rsidP="0080205D">
            <w:pPr>
              <w:pStyle w:val="ae"/>
              <w:spacing w:before="0" w:beforeAutospacing="0" w:after="0" w:afterAutospacing="0"/>
              <w:jc w:val="both"/>
              <w:textAlignment w:val="top"/>
              <w:rPr>
                <w:shd w:val="clear" w:color="auto" w:fill="F5F5F5"/>
              </w:rPr>
            </w:pPr>
            <w:r w:rsidRPr="00536C82">
              <w:rPr>
                <w:shd w:val="clear" w:color="auto" w:fill="FFFFFF" w:themeFill="background1"/>
              </w:rPr>
              <w:t>10. Чугунова Т.Г., Сазонова М.Б. Блаженный Иероним о стратегии перевода Ветхого Завета // Югра, Сибирь, Россия: политические, экономические, социокультурные аспекты прошлого и настоящего.</w:t>
            </w:r>
            <w:r w:rsidRPr="00536C82">
              <w:rPr>
                <w:rStyle w:val="apple-converted-space"/>
                <w:shd w:val="clear" w:color="auto" w:fill="FFFFFF" w:themeFill="background1"/>
              </w:rPr>
              <w:t> </w:t>
            </w:r>
            <w:r w:rsidRPr="00536C82">
              <w:rPr>
                <w:shd w:val="clear" w:color="auto" w:fill="FFFFFF" w:themeFill="background1"/>
              </w:rPr>
              <w:t>Сборник научных статей Всероссийской научно-практической конференции с международным участием,</w:t>
            </w:r>
            <w:r w:rsidRPr="00536C82">
              <w:rPr>
                <w:shd w:val="clear" w:color="auto" w:fill="F5F5F5"/>
              </w:rPr>
              <w:t xml:space="preserve"> посвященный 85-летию со дня образования Ханты-Мансийского автономного округа - Югры. Под общ. ред. </w:t>
            </w:r>
            <w:proofErr w:type="spellStart"/>
            <w:r w:rsidRPr="00536C82">
              <w:rPr>
                <w:shd w:val="clear" w:color="auto" w:fill="FFFFFF" w:themeFill="background1"/>
              </w:rPr>
              <w:t>Я.Г.Солодкина</w:t>
            </w:r>
            <w:proofErr w:type="spellEnd"/>
            <w:r w:rsidRPr="00536C82">
              <w:rPr>
                <w:shd w:val="clear" w:color="auto" w:fill="FFFFFF" w:themeFill="background1"/>
              </w:rPr>
              <w:t xml:space="preserve">, </w:t>
            </w:r>
            <w:proofErr w:type="spellStart"/>
            <w:r w:rsidRPr="00536C82">
              <w:rPr>
                <w:shd w:val="clear" w:color="auto" w:fill="FFFFFF" w:themeFill="background1"/>
              </w:rPr>
              <w:t>Л.В.Алексеевой</w:t>
            </w:r>
            <w:proofErr w:type="spellEnd"/>
            <w:r w:rsidRPr="00536C82">
              <w:rPr>
                <w:shd w:val="clear" w:color="auto" w:fill="FFFFFF" w:themeFill="background1"/>
              </w:rPr>
              <w:t>. 2015. С. 182-</w:t>
            </w:r>
            <w:r w:rsidRPr="00536C82">
              <w:rPr>
                <w:shd w:val="clear" w:color="auto" w:fill="F5F5F5"/>
              </w:rPr>
              <w:t>184.</w:t>
            </w:r>
          </w:p>
          <w:p w:rsidR="007851F7" w:rsidRPr="00835679" w:rsidRDefault="007851F7" w:rsidP="0080205D">
            <w:pPr>
              <w:pStyle w:val="sdfootnote"/>
              <w:shd w:val="clear" w:color="auto" w:fill="FFFFFF"/>
              <w:spacing w:before="0" w:beforeAutospacing="0" w:after="0" w:afterAutospacing="0"/>
              <w:rPr>
                <w:sz w:val="28"/>
                <w:szCs w:val="28"/>
              </w:rPr>
            </w:pP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lastRenderedPageBreak/>
              <w:t>Финансирование (если есть) – например: «Работа выполнена по гранту РФФИ № ….»</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jc w:val="center"/>
              <w:rPr>
                <w:rFonts w:ascii="Times New Roman" w:eastAsia="Batang" w:hAnsi="Times New Roman" w:cs="Times New Roman"/>
                <w:sz w:val="24"/>
                <w:szCs w:val="24"/>
                <w:lang w:eastAsia="ar-SA"/>
              </w:rPr>
            </w:pPr>
          </w:p>
        </w:tc>
      </w:tr>
      <w:tr w:rsidR="007851F7" w:rsidRPr="00C821F3" w:rsidTr="0080205D">
        <w:tc>
          <w:tcPr>
            <w:tcW w:w="2127" w:type="dxa"/>
            <w:tcBorders>
              <w:top w:val="single" w:sz="4" w:space="0" w:color="000000"/>
              <w:left w:val="single" w:sz="4" w:space="0" w:color="000000"/>
              <w:bottom w:val="single" w:sz="4" w:space="0" w:color="000000"/>
              <w:right w:val="single" w:sz="4" w:space="0" w:color="000000"/>
            </w:tcBorders>
          </w:tcPr>
          <w:p w:rsidR="007851F7" w:rsidRPr="00C821F3" w:rsidRDefault="007851F7" w:rsidP="0080205D">
            <w:pPr>
              <w:suppressAutoHyphens/>
              <w:spacing w:after="0" w:line="240" w:lineRule="auto"/>
              <w:rPr>
                <w:rFonts w:ascii="Times New Roman" w:eastAsia="Batang" w:hAnsi="Times New Roman" w:cs="Times New Roman"/>
                <w:sz w:val="24"/>
                <w:szCs w:val="24"/>
                <w:lang w:eastAsia="ar-SA"/>
              </w:rPr>
            </w:pPr>
            <w:r w:rsidRPr="00C821F3">
              <w:rPr>
                <w:rFonts w:ascii="Times New Roman" w:eastAsia="Batang" w:hAnsi="Times New Roman" w:cs="Times New Roman"/>
                <w:sz w:val="24"/>
                <w:szCs w:val="24"/>
                <w:lang w:eastAsia="ar-SA"/>
              </w:rPr>
              <w:t>Контактный телефон</w:t>
            </w:r>
          </w:p>
        </w:tc>
        <w:tc>
          <w:tcPr>
            <w:tcW w:w="7903" w:type="dxa"/>
            <w:tcBorders>
              <w:top w:val="single" w:sz="4" w:space="0" w:color="000000"/>
              <w:left w:val="single" w:sz="4" w:space="0" w:color="000000"/>
              <w:bottom w:val="single" w:sz="4" w:space="0" w:color="000000"/>
              <w:right w:val="single" w:sz="4" w:space="0" w:color="000000"/>
            </w:tcBorders>
          </w:tcPr>
          <w:p w:rsidR="007851F7" w:rsidRPr="00C821F3" w:rsidRDefault="007851F7" w:rsidP="007851F7">
            <w:pPr>
              <w:suppressAutoHyphens/>
              <w:spacing w:after="0" w:line="240" w:lineRule="auto"/>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89999999999</w:t>
            </w:r>
          </w:p>
        </w:tc>
      </w:tr>
    </w:tbl>
    <w:p w:rsidR="007851F7" w:rsidRPr="00C821F3" w:rsidRDefault="007851F7" w:rsidP="007851F7">
      <w:pPr>
        <w:tabs>
          <w:tab w:val="num" w:pos="1418"/>
        </w:tabs>
        <w:ind w:left="-567" w:firstLine="567"/>
        <w:jc w:val="both"/>
        <w:rPr>
          <w:rFonts w:ascii="Times New Roman" w:eastAsia="Batang" w:hAnsi="Times New Roman" w:cs="Times New Roman"/>
          <w:sz w:val="24"/>
          <w:szCs w:val="24"/>
          <w:lang w:eastAsia="ar-SA"/>
        </w:rPr>
      </w:pPr>
    </w:p>
    <w:p w:rsidR="00FB42F8" w:rsidRPr="00E65FE5" w:rsidRDefault="00FB42F8">
      <w:pPr>
        <w:tabs>
          <w:tab w:val="left" w:pos="426"/>
        </w:tabs>
        <w:jc w:val="both"/>
        <w:rPr>
          <w:rFonts w:ascii="Times New Roman" w:hAnsi="Times New Roman" w:cs="Times New Roman"/>
          <w:b/>
          <w:bCs/>
          <w:sz w:val="24"/>
          <w:szCs w:val="24"/>
        </w:rPr>
      </w:pPr>
    </w:p>
    <w:p w:rsidR="00FB42F8" w:rsidRPr="00E65FE5" w:rsidRDefault="00A76973" w:rsidP="00A76973">
      <w:pPr>
        <w:ind w:firstLine="284"/>
        <w:jc w:val="both"/>
        <w:rPr>
          <w:rFonts w:ascii="Times New Roman" w:hAnsi="Times New Roman" w:cs="Times New Roman"/>
          <w:sz w:val="24"/>
          <w:szCs w:val="24"/>
        </w:rPr>
      </w:pPr>
      <w:r w:rsidRPr="00E65FE5">
        <w:rPr>
          <w:rFonts w:ascii="Times New Roman" w:hAnsi="Times New Roman" w:cs="Times New Roman"/>
          <w:b/>
          <w:bCs/>
          <w:sz w:val="24"/>
          <w:szCs w:val="24"/>
        </w:rPr>
        <w:t>РЕГИСТРАЦИОННЫЙ СБОР НЕ ПРЕДУСМОТРЕН.</w:t>
      </w:r>
    </w:p>
    <w:p w:rsidR="00FB42F8" w:rsidRPr="00E65FE5" w:rsidRDefault="00A76973" w:rsidP="00A76973">
      <w:pPr>
        <w:ind w:firstLine="284"/>
        <w:jc w:val="both"/>
        <w:rPr>
          <w:rFonts w:ascii="Times New Roman" w:hAnsi="Times New Roman" w:cs="Times New Roman"/>
          <w:sz w:val="24"/>
          <w:szCs w:val="24"/>
        </w:rPr>
      </w:pPr>
      <w:r w:rsidRPr="00E65FE5">
        <w:rPr>
          <w:rFonts w:ascii="Times New Roman" w:hAnsi="Times New Roman" w:cs="Times New Roman"/>
          <w:b/>
          <w:bCs/>
          <w:sz w:val="24"/>
          <w:szCs w:val="24"/>
        </w:rPr>
        <w:t xml:space="preserve">ТЕЗИСЫ ДОКЛАДОВ ПРЕДСТАВЛЯЮТСЯ В СРОК ДО </w:t>
      </w:r>
      <w:r w:rsidR="00374654">
        <w:rPr>
          <w:rFonts w:ascii="Times New Roman" w:hAnsi="Times New Roman" w:cs="Times New Roman"/>
          <w:b/>
          <w:bCs/>
          <w:sz w:val="24"/>
          <w:szCs w:val="24"/>
        </w:rPr>
        <w:t>31</w:t>
      </w:r>
      <w:r w:rsidRPr="00E65FE5">
        <w:rPr>
          <w:rFonts w:ascii="Times New Roman" w:hAnsi="Times New Roman" w:cs="Times New Roman"/>
          <w:b/>
          <w:bCs/>
          <w:sz w:val="24"/>
          <w:szCs w:val="24"/>
        </w:rPr>
        <w:t xml:space="preserve"> </w:t>
      </w:r>
      <w:r w:rsidR="00812D91">
        <w:rPr>
          <w:rFonts w:ascii="Times New Roman" w:hAnsi="Times New Roman" w:cs="Times New Roman"/>
          <w:b/>
          <w:bCs/>
          <w:sz w:val="24"/>
          <w:szCs w:val="24"/>
        </w:rPr>
        <w:t>мая</w:t>
      </w:r>
      <w:r w:rsidRPr="00E65FE5">
        <w:rPr>
          <w:rFonts w:ascii="Times New Roman" w:hAnsi="Times New Roman" w:cs="Times New Roman"/>
          <w:b/>
          <w:bCs/>
          <w:sz w:val="24"/>
          <w:szCs w:val="24"/>
        </w:rPr>
        <w:t xml:space="preserve"> 20</w:t>
      </w:r>
      <w:r w:rsidR="007851F7">
        <w:rPr>
          <w:rFonts w:ascii="Times New Roman" w:hAnsi="Times New Roman" w:cs="Times New Roman"/>
          <w:b/>
          <w:bCs/>
          <w:sz w:val="24"/>
          <w:szCs w:val="24"/>
        </w:rPr>
        <w:t>21</w:t>
      </w:r>
      <w:r w:rsidRPr="00E65FE5">
        <w:rPr>
          <w:rFonts w:ascii="Times New Roman" w:hAnsi="Times New Roman" w:cs="Times New Roman"/>
          <w:b/>
          <w:bCs/>
          <w:sz w:val="24"/>
          <w:szCs w:val="24"/>
        </w:rPr>
        <w:t xml:space="preserve"> ГОДА. </w:t>
      </w:r>
    </w:p>
    <w:p w:rsidR="00FB42F8" w:rsidRPr="00E65FE5" w:rsidRDefault="00A76973" w:rsidP="00A76973">
      <w:pPr>
        <w:pStyle w:val="a8"/>
        <w:spacing w:after="0" w:line="240" w:lineRule="auto"/>
        <w:ind w:left="0" w:firstLine="284"/>
        <w:jc w:val="both"/>
        <w:rPr>
          <w:rFonts w:ascii="Times New Roman" w:hAnsi="Times New Roman" w:cs="Times New Roman"/>
          <w:sz w:val="24"/>
          <w:szCs w:val="24"/>
        </w:rPr>
      </w:pPr>
      <w:r w:rsidRPr="00E65FE5">
        <w:rPr>
          <w:rFonts w:ascii="Times New Roman" w:hAnsi="Times New Roman" w:cs="Times New Roman"/>
          <w:sz w:val="24"/>
          <w:szCs w:val="24"/>
        </w:rPr>
        <w:t xml:space="preserve">Участникам конференции </w:t>
      </w:r>
      <w:r w:rsidRPr="00E65FE5">
        <w:rPr>
          <w:rFonts w:ascii="Times New Roman" w:hAnsi="Times New Roman" w:cs="Times New Roman"/>
          <w:b/>
          <w:bCs/>
          <w:sz w:val="24"/>
          <w:szCs w:val="24"/>
        </w:rPr>
        <w:t>для публикации и своевременной подготовки сборника</w:t>
      </w:r>
      <w:r w:rsidRPr="00E65FE5">
        <w:rPr>
          <w:rFonts w:ascii="Times New Roman" w:hAnsi="Times New Roman" w:cs="Times New Roman"/>
          <w:sz w:val="24"/>
          <w:szCs w:val="24"/>
        </w:rPr>
        <w:t xml:space="preserve"> необходимо направить</w:t>
      </w:r>
      <w:r w:rsidRPr="00E65FE5">
        <w:rPr>
          <w:rFonts w:ascii="Times New Roman" w:hAnsi="Times New Roman" w:cs="Times New Roman"/>
          <w:b/>
          <w:sz w:val="24"/>
          <w:szCs w:val="24"/>
        </w:rPr>
        <w:t xml:space="preserve"> </w:t>
      </w:r>
      <w:r w:rsidRPr="00E65FE5">
        <w:rPr>
          <w:rFonts w:ascii="Times New Roman" w:hAnsi="Times New Roman" w:cs="Times New Roman"/>
          <w:sz w:val="24"/>
          <w:szCs w:val="24"/>
        </w:rPr>
        <w:t xml:space="preserve">тексты статей объемом </w:t>
      </w:r>
      <w:r w:rsidR="007851F7">
        <w:rPr>
          <w:rFonts w:ascii="Times New Roman" w:hAnsi="Times New Roman" w:cs="Times New Roman"/>
          <w:i/>
          <w:sz w:val="24"/>
          <w:szCs w:val="24"/>
        </w:rPr>
        <w:t>от</w:t>
      </w:r>
      <w:r w:rsidRPr="00E65FE5">
        <w:rPr>
          <w:rFonts w:ascii="Times New Roman" w:hAnsi="Times New Roman" w:cs="Times New Roman"/>
          <w:i/>
          <w:sz w:val="24"/>
          <w:szCs w:val="24"/>
        </w:rPr>
        <w:t xml:space="preserve"> </w:t>
      </w:r>
      <w:r w:rsidR="007851F7">
        <w:rPr>
          <w:rFonts w:ascii="Times New Roman" w:hAnsi="Times New Roman" w:cs="Times New Roman"/>
          <w:i/>
          <w:sz w:val="24"/>
          <w:szCs w:val="24"/>
        </w:rPr>
        <w:t>4</w:t>
      </w:r>
      <w:r w:rsidRPr="00E65FE5">
        <w:rPr>
          <w:rFonts w:ascii="Times New Roman" w:hAnsi="Times New Roman" w:cs="Times New Roman"/>
          <w:i/>
          <w:sz w:val="24"/>
          <w:szCs w:val="24"/>
        </w:rPr>
        <w:t xml:space="preserve"> стр. через единичный интервал</w:t>
      </w:r>
      <w:r w:rsidRPr="00E65FE5">
        <w:rPr>
          <w:rFonts w:ascii="Times New Roman" w:hAnsi="Times New Roman" w:cs="Times New Roman"/>
          <w:sz w:val="24"/>
          <w:szCs w:val="24"/>
        </w:rPr>
        <w:t xml:space="preserve"> </w:t>
      </w:r>
      <w:r w:rsidR="007851F7">
        <w:rPr>
          <w:rFonts w:ascii="Times New Roman" w:hAnsi="Times New Roman" w:cs="Times New Roman"/>
          <w:sz w:val="24"/>
          <w:szCs w:val="24"/>
        </w:rPr>
        <w:t xml:space="preserve">и регистрационную карточку </w:t>
      </w:r>
      <w:r w:rsidRPr="00E65FE5">
        <w:rPr>
          <w:rFonts w:ascii="Times New Roman" w:hAnsi="Times New Roman" w:cs="Times New Roman"/>
          <w:sz w:val="24"/>
          <w:szCs w:val="24"/>
        </w:rPr>
        <w:t>электронной почтой с обязательным указанием «</w:t>
      </w:r>
      <w:proofErr w:type="spellStart"/>
      <w:r w:rsidRPr="00E65FE5">
        <w:rPr>
          <w:rFonts w:ascii="Times New Roman" w:hAnsi="Times New Roman" w:cs="Times New Roman"/>
          <w:sz w:val="24"/>
          <w:szCs w:val="24"/>
        </w:rPr>
        <w:t>Конференция_</w:t>
      </w:r>
      <w:r w:rsidR="00812D91">
        <w:rPr>
          <w:rFonts w:ascii="Times New Roman" w:hAnsi="Times New Roman" w:cs="Times New Roman"/>
          <w:sz w:val="24"/>
          <w:szCs w:val="24"/>
        </w:rPr>
        <w:t>ФиН</w:t>
      </w:r>
      <w:r w:rsidRPr="00E65FE5">
        <w:rPr>
          <w:rFonts w:ascii="Times New Roman" w:hAnsi="Times New Roman" w:cs="Times New Roman"/>
          <w:sz w:val="24"/>
          <w:szCs w:val="24"/>
        </w:rPr>
        <w:t>_Ф.И.О</w:t>
      </w:r>
      <w:proofErr w:type="spellEnd"/>
      <w:r w:rsidRPr="00E65FE5">
        <w:rPr>
          <w:rFonts w:ascii="Times New Roman" w:hAnsi="Times New Roman" w:cs="Times New Roman"/>
          <w:sz w:val="24"/>
          <w:szCs w:val="24"/>
        </w:rPr>
        <w:t>.» в поле «Тема электронного сообщения».</w:t>
      </w:r>
    </w:p>
    <w:p w:rsidR="00FB42F8" w:rsidRPr="00E65FE5" w:rsidRDefault="00FB42F8">
      <w:pPr>
        <w:jc w:val="both"/>
        <w:rPr>
          <w:rFonts w:ascii="Times New Roman" w:hAnsi="Times New Roman" w:cs="Times New Roman"/>
          <w:b/>
          <w:bCs/>
          <w:sz w:val="24"/>
          <w:szCs w:val="24"/>
        </w:rPr>
      </w:pPr>
    </w:p>
    <w:p w:rsidR="00FB42F8" w:rsidRPr="00E65FE5" w:rsidRDefault="00A76973" w:rsidP="00A76973">
      <w:pPr>
        <w:rPr>
          <w:rFonts w:ascii="Times New Roman" w:hAnsi="Times New Roman" w:cs="Times New Roman"/>
          <w:sz w:val="24"/>
          <w:szCs w:val="24"/>
        </w:rPr>
      </w:pPr>
      <w:r w:rsidRPr="00E65FE5">
        <w:rPr>
          <w:rFonts w:ascii="Times New Roman" w:hAnsi="Times New Roman" w:cs="Times New Roman"/>
          <w:b/>
          <w:bCs/>
          <w:sz w:val="24"/>
          <w:szCs w:val="24"/>
        </w:rPr>
        <w:t>СПРАВОЧНАЯ ИНФОРМАЦИЯ</w:t>
      </w:r>
    </w:p>
    <w:p w:rsidR="00FB42F8" w:rsidRPr="00E65FE5" w:rsidRDefault="00A76973">
      <w:pPr>
        <w:jc w:val="both"/>
        <w:rPr>
          <w:rFonts w:ascii="Times New Roman" w:hAnsi="Times New Roman" w:cs="Times New Roman"/>
        </w:rPr>
      </w:pPr>
      <w:r w:rsidRPr="00E65FE5">
        <w:rPr>
          <w:rFonts w:ascii="Times New Roman" w:hAnsi="Times New Roman" w:cs="Times New Roman"/>
          <w:b/>
          <w:bCs/>
          <w:sz w:val="24"/>
          <w:szCs w:val="24"/>
        </w:rPr>
        <w:t>Электронная почта:</w:t>
      </w:r>
      <w:r w:rsidRPr="00E65FE5">
        <w:rPr>
          <w:rFonts w:ascii="Times New Roman" w:hAnsi="Times New Roman" w:cs="Times New Roman"/>
          <w:sz w:val="24"/>
          <w:szCs w:val="24"/>
        </w:rPr>
        <w:t xml:space="preserve"> </w:t>
      </w:r>
      <w:hyperlink r:id="rId11" w:history="1">
        <w:r w:rsidR="00E65FE5" w:rsidRPr="000704FF">
          <w:rPr>
            <w:rStyle w:val="a9"/>
            <w:rFonts w:ascii="Times New Roman" w:hAnsi="Times New Roman" w:cs="Times New Roman"/>
            <w:lang w:val="en-US"/>
          </w:rPr>
          <w:t>minindpssconf</w:t>
        </w:r>
        <w:r w:rsidR="00E65FE5" w:rsidRPr="000704FF">
          <w:rPr>
            <w:rStyle w:val="a9"/>
            <w:rFonts w:ascii="Times New Roman" w:hAnsi="Times New Roman" w:cs="Times New Roman"/>
            <w:bCs/>
            <w:sz w:val="24"/>
            <w:szCs w:val="24"/>
          </w:rPr>
          <w:t>@gmail.com</w:t>
        </w:r>
      </w:hyperlink>
      <w:r w:rsidRPr="00E65FE5">
        <w:rPr>
          <w:rFonts w:ascii="Times New Roman" w:hAnsi="Times New Roman" w:cs="Times New Roman"/>
          <w:b/>
          <w:bCs/>
          <w:sz w:val="24"/>
          <w:szCs w:val="24"/>
        </w:rPr>
        <w:t xml:space="preserve"> </w:t>
      </w:r>
    </w:p>
    <w:p w:rsidR="00FB42F8" w:rsidRPr="00E65FE5" w:rsidRDefault="00A76973">
      <w:pPr>
        <w:jc w:val="both"/>
        <w:rPr>
          <w:rFonts w:ascii="Times New Roman" w:hAnsi="Times New Roman" w:cs="Times New Roman"/>
          <w:sz w:val="24"/>
          <w:szCs w:val="24"/>
        </w:rPr>
      </w:pPr>
      <w:r w:rsidRPr="00E65FE5">
        <w:rPr>
          <w:rFonts w:ascii="Times New Roman" w:hAnsi="Times New Roman" w:cs="Times New Roman"/>
          <w:b/>
          <w:bCs/>
          <w:sz w:val="24"/>
          <w:szCs w:val="24"/>
        </w:rPr>
        <w:t>Тел.:</w:t>
      </w:r>
      <w:bookmarkStart w:id="1" w:name="__DdeLink__459_49780262"/>
      <w:r w:rsidRPr="00E65FE5">
        <w:rPr>
          <w:rFonts w:ascii="Times New Roman" w:hAnsi="Times New Roman" w:cs="Times New Roman"/>
          <w:sz w:val="24"/>
          <w:szCs w:val="24"/>
        </w:rPr>
        <w:t xml:space="preserve"> </w:t>
      </w:r>
      <w:r w:rsidRPr="00E65FE5">
        <w:rPr>
          <w:rFonts w:ascii="Times New Roman" w:hAnsi="Times New Roman" w:cs="Times New Roman"/>
          <w:b/>
          <w:bCs/>
          <w:sz w:val="24"/>
          <w:szCs w:val="24"/>
        </w:rPr>
        <w:t>8-</w:t>
      </w:r>
      <w:r w:rsidR="00D20ED4">
        <w:rPr>
          <w:rFonts w:ascii="Times New Roman" w:hAnsi="Times New Roman" w:cs="Times New Roman"/>
          <w:b/>
          <w:bCs/>
          <w:sz w:val="24"/>
          <w:szCs w:val="24"/>
        </w:rPr>
        <w:t>906</w:t>
      </w:r>
      <w:r w:rsidRPr="00E65FE5">
        <w:rPr>
          <w:rFonts w:ascii="Times New Roman" w:hAnsi="Times New Roman" w:cs="Times New Roman"/>
          <w:b/>
          <w:bCs/>
          <w:sz w:val="24"/>
          <w:szCs w:val="24"/>
        </w:rPr>
        <w:t>-</w:t>
      </w:r>
      <w:r w:rsidR="00D20ED4">
        <w:rPr>
          <w:rFonts w:ascii="Times New Roman" w:hAnsi="Times New Roman" w:cs="Times New Roman"/>
          <w:b/>
          <w:bCs/>
          <w:sz w:val="24"/>
          <w:szCs w:val="24"/>
        </w:rPr>
        <w:t>354</w:t>
      </w:r>
      <w:r w:rsidRPr="00E65FE5">
        <w:rPr>
          <w:rFonts w:ascii="Times New Roman" w:hAnsi="Times New Roman" w:cs="Times New Roman"/>
          <w:b/>
          <w:bCs/>
          <w:sz w:val="24"/>
          <w:szCs w:val="24"/>
        </w:rPr>
        <w:t>-</w:t>
      </w:r>
      <w:r w:rsidR="00D20ED4">
        <w:rPr>
          <w:rFonts w:ascii="Times New Roman" w:hAnsi="Times New Roman" w:cs="Times New Roman"/>
          <w:b/>
          <w:bCs/>
          <w:sz w:val="24"/>
          <w:szCs w:val="24"/>
        </w:rPr>
        <w:t>04</w:t>
      </w:r>
      <w:r w:rsidRPr="00E65FE5">
        <w:rPr>
          <w:rFonts w:ascii="Times New Roman" w:hAnsi="Times New Roman" w:cs="Times New Roman"/>
          <w:b/>
          <w:bCs/>
          <w:sz w:val="24"/>
          <w:szCs w:val="24"/>
        </w:rPr>
        <w:t>-</w:t>
      </w:r>
      <w:bookmarkEnd w:id="1"/>
      <w:r w:rsidR="00D20ED4">
        <w:rPr>
          <w:rFonts w:ascii="Times New Roman" w:hAnsi="Times New Roman" w:cs="Times New Roman"/>
          <w:b/>
          <w:bCs/>
          <w:sz w:val="24"/>
          <w:szCs w:val="24"/>
        </w:rPr>
        <w:t>34</w:t>
      </w:r>
      <w:r w:rsidRPr="00E65FE5">
        <w:rPr>
          <w:rFonts w:ascii="Times New Roman" w:hAnsi="Times New Roman" w:cs="Times New Roman"/>
          <w:b/>
          <w:bCs/>
          <w:sz w:val="24"/>
          <w:szCs w:val="24"/>
        </w:rPr>
        <w:t xml:space="preserve"> Клюев Артем Андреевич</w:t>
      </w:r>
    </w:p>
    <w:p w:rsidR="00FB42F8" w:rsidRPr="00E65FE5" w:rsidRDefault="00FB42F8">
      <w:pPr>
        <w:jc w:val="center"/>
        <w:rPr>
          <w:rFonts w:ascii="Times New Roman" w:hAnsi="Times New Roman" w:cs="Times New Roman"/>
          <w:b/>
          <w:bCs/>
          <w:sz w:val="24"/>
          <w:szCs w:val="24"/>
        </w:rPr>
      </w:pPr>
    </w:p>
    <w:p w:rsidR="00FB42F8" w:rsidRPr="00E65FE5" w:rsidRDefault="00FB42F8">
      <w:pPr>
        <w:jc w:val="center"/>
        <w:rPr>
          <w:rFonts w:ascii="Times New Roman" w:hAnsi="Times New Roman" w:cs="Times New Roman"/>
          <w:b/>
          <w:bCs/>
          <w:i/>
          <w:iCs/>
          <w:sz w:val="24"/>
          <w:szCs w:val="24"/>
        </w:rPr>
      </w:pPr>
    </w:p>
    <w:p w:rsidR="00FB42F8" w:rsidRPr="00E65FE5" w:rsidRDefault="00A76973">
      <w:pPr>
        <w:jc w:val="center"/>
        <w:rPr>
          <w:rFonts w:ascii="Times New Roman" w:hAnsi="Times New Roman" w:cs="Times New Roman"/>
          <w:sz w:val="24"/>
          <w:szCs w:val="24"/>
        </w:rPr>
      </w:pPr>
      <w:r w:rsidRPr="00E65FE5">
        <w:rPr>
          <w:rFonts w:ascii="Times New Roman" w:hAnsi="Times New Roman" w:cs="Times New Roman"/>
          <w:b/>
          <w:bCs/>
          <w:i/>
          <w:iCs/>
          <w:sz w:val="24"/>
          <w:szCs w:val="24"/>
        </w:rPr>
        <w:t>БУДЕМ РАДЫ ВАШЕМУ УЧАСТИЮ В КОНФЕРЕНЦИИ!</w:t>
      </w:r>
    </w:p>
    <w:p w:rsidR="00FB42F8" w:rsidRPr="00E65FE5" w:rsidRDefault="00FB42F8">
      <w:pPr>
        <w:spacing w:after="0" w:line="240" w:lineRule="auto"/>
        <w:ind w:left="1418" w:hanging="360"/>
        <w:jc w:val="both"/>
        <w:rPr>
          <w:rFonts w:ascii="Times New Roman" w:eastAsia="Calibri" w:hAnsi="Times New Roman" w:cs="Times New Roman"/>
          <w:b/>
          <w:sz w:val="24"/>
          <w:szCs w:val="24"/>
          <w:u w:val="single"/>
        </w:rPr>
      </w:pPr>
    </w:p>
    <w:sectPr w:rsidR="00FB42F8" w:rsidRPr="00E65FE5">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36BC"/>
    <w:multiLevelType w:val="multilevel"/>
    <w:tmpl w:val="165073B8"/>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631621B3"/>
    <w:multiLevelType w:val="multilevel"/>
    <w:tmpl w:val="0ABE56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26435EF"/>
    <w:multiLevelType w:val="multilevel"/>
    <w:tmpl w:val="AB8A7E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F8"/>
    <w:rsid w:val="001041F2"/>
    <w:rsid w:val="001D794C"/>
    <w:rsid w:val="003268A9"/>
    <w:rsid w:val="00374654"/>
    <w:rsid w:val="007851F7"/>
    <w:rsid w:val="00812D91"/>
    <w:rsid w:val="009C748E"/>
    <w:rsid w:val="009F7ABD"/>
    <w:rsid w:val="00A25F0E"/>
    <w:rsid w:val="00A76973"/>
    <w:rsid w:val="00B212D6"/>
    <w:rsid w:val="00D20ED4"/>
    <w:rsid w:val="00E65FE5"/>
    <w:rsid w:val="00F25B9E"/>
    <w:rsid w:val="00F61CDA"/>
    <w:rsid w:val="00FB42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C6050-621E-4846-BDCA-72EA1830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s="Symbol"/>
      <w:sz w:val="28"/>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imes New Roman" w:hAnsi="Times New Roman" w:cs="Symbol"/>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a3">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paragraph" w:customStyle="1" w:styleId="1">
    <w:name w:val="Заголовок1"/>
    <w:basedOn w:val="a"/>
    <w:next w:val="a4"/>
    <w:qFormat/>
    <w:pPr>
      <w:keepNext/>
      <w:spacing w:before="240" w:after="120"/>
    </w:pPr>
    <w:rPr>
      <w:rFonts w:ascii="Liberation Sans" w:eastAsia="Noto Sans CJK SC Regular"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List Paragraph"/>
    <w:basedOn w:val="a"/>
    <w:uiPriority w:val="34"/>
    <w:qFormat/>
    <w:pPr>
      <w:ind w:left="720"/>
      <w:contextualSpacing/>
    </w:pPr>
    <w:rPr>
      <w:rFonts w:eastAsia="Times New Roman"/>
    </w:rPr>
  </w:style>
  <w:style w:type="character" w:styleId="a9">
    <w:name w:val="Hyperlink"/>
    <w:basedOn w:val="a0"/>
    <w:uiPriority w:val="99"/>
    <w:unhideWhenUsed/>
    <w:rsid w:val="00E65FE5"/>
    <w:rPr>
      <w:color w:val="0000FF" w:themeColor="hyperlink"/>
      <w:u w:val="single"/>
    </w:rPr>
  </w:style>
  <w:style w:type="paragraph" w:styleId="aa">
    <w:name w:val="No Spacing"/>
    <w:uiPriority w:val="1"/>
    <w:qFormat/>
    <w:rsid w:val="00D20ED4"/>
    <w:rPr>
      <w:sz w:val="22"/>
    </w:rPr>
  </w:style>
  <w:style w:type="paragraph" w:customStyle="1" w:styleId="sdfootnote">
    <w:name w:val="sdfootnote"/>
    <w:basedOn w:val="a"/>
    <w:rsid w:val="007851F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Подзаголовок1"/>
    <w:rsid w:val="007851F7"/>
    <w:rPr>
      <w:lang w:val="ru-RU"/>
    </w:rPr>
  </w:style>
  <w:style w:type="paragraph" w:styleId="ab">
    <w:name w:val="footnote text"/>
    <w:basedOn w:val="a"/>
    <w:link w:val="ac"/>
    <w:uiPriority w:val="99"/>
    <w:unhideWhenUsed/>
    <w:rsid w:val="007851F7"/>
    <w:pPr>
      <w:spacing w:after="0" w:afterAutospacing="1" w:line="240" w:lineRule="auto"/>
      <w:ind w:firstLine="709"/>
      <w:jc w:val="both"/>
    </w:pPr>
    <w:rPr>
      <w:color w:val="auto"/>
      <w:sz w:val="20"/>
      <w:szCs w:val="20"/>
    </w:rPr>
  </w:style>
  <w:style w:type="character" w:customStyle="1" w:styleId="ac">
    <w:name w:val="Текст сноски Знак"/>
    <w:basedOn w:val="a0"/>
    <w:link w:val="ab"/>
    <w:uiPriority w:val="99"/>
    <w:rsid w:val="007851F7"/>
    <w:rPr>
      <w:szCs w:val="20"/>
    </w:rPr>
  </w:style>
  <w:style w:type="character" w:styleId="ad">
    <w:name w:val="footnote reference"/>
    <w:basedOn w:val="a0"/>
    <w:uiPriority w:val="99"/>
    <w:semiHidden/>
    <w:unhideWhenUsed/>
    <w:rsid w:val="007851F7"/>
    <w:rPr>
      <w:vertAlign w:val="superscript"/>
    </w:rPr>
  </w:style>
  <w:style w:type="character" w:customStyle="1" w:styleId="apple-converted-space">
    <w:name w:val="apple-converted-space"/>
    <w:basedOn w:val="a0"/>
    <w:rsid w:val="007851F7"/>
  </w:style>
  <w:style w:type="character" w:customStyle="1" w:styleId="2">
    <w:name w:val="Подзаголовок2"/>
    <w:basedOn w:val="a0"/>
    <w:rsid w:val="007851F7"/>
  </w:style>
  <w:style w:type="character" w:customStyle="1" w:styleId="fn">
    <w:name w:val="fn"/>
    <w:basedOn w:val="a0"/>
    <w:rsid w:val="007851F7"/>
  </w:style>
  <w:style w:type="paragraph" w:styleId="ae">
    <w:name w:val="Normal (Web)"/>
    <w:basedOn w:val="a"/>
    <w:uiPriority w:val="99"/>
    <w:unhideWhenUsed/>
    <w:rsid w:val="007851F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4302">
      <w:bodyDiv w:val="1"/>
      <w:marLeft w:val="0"/>
      <w:marRight w:val="0"/>
      <w:marTop w:val="0"/>
      <w:marBottom w:val="0"/>
      <w:divBdr>
        <w:top w:val="none" w:sz="0" w:space="0" w:color="auto"/>
        <w:left w:val="none" w:sz="0" w:space="0" w:color="auto"/>
        <w:bottom w:val="none" w:sz="0" w:space="0" w:color="auto"/>
        <w:right w:val="none" w:sz="0" w:space="0" w:color="auto"/>
      </w:divBdr>
    </w:div>
    <w:div w:id="1521814860">
      <w:bodyDiv w:val="1"/>
      <w:marLeft w:val="0"/>
      <w:marRight w:val="0"/>
      <w:marTop w:val="0"/>
      <w:marBottom w:val="0"/>
      <w:divBdr>
        <w:top w:val="none" w:sz="0" w:space="0" w:color="auto"/>
        <w:left w:val="none" w:sz="0" w:space="0" w:color="auto"/>
        <w:bottom w:val="none" w:sz="0" w:space="0" w:color="auto"/>
        <w:right w:val="none" w:sz="0" w:space="0" w:color="auto"/>
      </w:divBdr>
    </w:div>
    <w:div w:id="1691644300">
      <w:bodyDiv w:val="1"/>
      <w:marLeft w:val="0"/>
      <w:marRight w:val="0"/>
      <w:marTop w:val="0"/>
      <w:marBottom w:val="0"/>
      <w:divBdr>
        <w:top w:val="none" w:sz="0" w:space="0" w:color="auto"/>
        <w:left w:val="none" w:sz="0" w:space="0" w:color="auto"/>
        <w:bottom w:val="none" w:sz="0" w:space="0" w:color="auto"/>
        <w:right w:val="none" w:sz="0" w:space="0" w:color="auto"/>
      </w:divBdr>
    </w:div>
    <w:div w:id="21339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ndpsscon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nindpssconf@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nindpssconf@gmail.com" TargetMode="External"/><Relationship Id="rId5" Type="http://schemas.openxmlformats.org/officeDocument/2006/relationships/webSettings" Target="webSettings.xml"/><Relationship Id="rId10" Type="http://schemas.openxmlformats.org/officeDocument/2006/relationships/hyperlink" Target="https://books.google.ru/books?id=wsZWAAAAcAAJ&amp;printsec=frontcover&amp;hl=ru" TargetMode="External"/><Relationship Id="rId4" Type="http://schemas.openxmlformats.org/officeDocument/2006/relationships/settings" Target="settings.xml"/><Relationship Id="rId9" Type="http://schemas.openxmlformats.org/officeDocument/2006/relationships/hyperlink" Target="https://elibrary.ru/author_info.asp?isol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DBE5-C1F3-4775-A0AA-375C9E3B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2021-05-28T10:19:00Z</dcterms:created>
  <dcterms:modified xsi:type="dcterms:W3CDTF">2021-05-28T10:19:00Z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