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92948" w14:textId="77777777" w:rsidR="003B5AA2" w:rsidRDefault="003B5AA2">
      <w:pPr>
        <w:tabs>
          <w:tab w:val="left" w:pos="10065"/>
        </w:tabs>
        <w:spacing w:after="0" w:line="240" w:lineRule="auto"/>
        <w:ind w:right="27"/>
        <w:jc w:val="right"/>
        <w:rPr>
          <w:rFonts w:ascii="Times New Roman" w:hAnsi="Times New Roman"/>
          <w:b/>
          <w:sz w:val="24"/>
          <w:szCs w:val="24"/>
        </w:rPr>
      </w:pPr>
    </w:p>
    <w:p w14:paraId="2B019715" w14:textId="77777777" w:rsidR="003B5AA2" w:rsidRDefault="00FE11F1">
      <w:pPr>
        <w:tabs>
          <w:tab w:val="left" w:pos="10065"/>
        </w:tabs>
        <w:spacing w:after="0" w:line="240" w:lineRule="auto"/>
        <w:ind w:right="27"/>
        <w:jc w:val="center"/>
        <w:rPr>
          <w:rFonts w:ascii="Times New Roman" w:hAnsi="Times New Roman"/>
          <w:b/>
          <w:sz w:val="24"/>
          <w:szCs w:val="24"/>
        </w:rPr>
      </w:pPr>
      <w:r>
        <w:rPr>
          <w:rFonts w:ascii="Times New Roman" w:hAnsi="Times New Roman"/>
          <w:b/>
          <w:sz w:val="24"/>
          <w:szCs w:val="24"/>
        </w:rPr>
        <w:t xml:space="preserve">Федеральное государственное бюджетное образовательное учреждение </w:t>
      </w:r>
    </w:p>
    <w:p w14:paraId="770DD7FE" w14:textId="77777777" w:rsidR="003B5AA2" w:rsidRDefault="00FE11F1">
      <w:pPr>
        <w:tabs>
          <w:tab w:val="left" w:pos="10065"/>
        </w:tabs>
        <w:spacing w:after="0" w:line="240" w:lineRule="auto"/>
        <w:ind w:right="27"/>
        <w:jc w:val="center"/>
        <w:rPr>
          <w:rFonts w:ascii="Times New Roman" w:hAnsi="Times New Roman"/>
          <w:b/>
          <w:sz w:val="24"/>
          <w:szCs w:val="24"/>
        </w:rPr>
      </w:pPr>
      <w:r>
        <w:rPr>
          <w:rFonts w:ascii="Times New Roman" w:hAnsi="Times New Roman"/>
          <w:b/>
          <w:sz w:val="24"/>
          <w:szCs w:val="24"/>
        </w:rPr>
        <w:t>высшего образования</w:t>
      </w:r>
    </w:p>
    <w:p w14:paraId="69242388" w14:textId="77777777" w:rsidR="003B5AA2" w:rsidRDefault="00FE11F1">
      <w:pPr>
        <w:tabs>
          <w:tab w:val="left" w:pos="10065"/>
        </w:tabs>
        <w:spacing w:after="0" w:line="240" w:lineRule="auto"/>
        <w:ind w:right="27"/>
        <w:jc w:val="center"/>
        <w:rPr>
          <w:rFonts w:ascii="Times New Roman" w:hAnsi="Times New Roman"/>
          <w:b/>
          <w:sz w:val="24"/>
          <w:szCs w:val="24"/>
        </w:rPr>
      </w:pPr>
      <w:r>
        <w:rPr>
          <w:rFonts w:ascii="Times New Roman" w:hAnsi="Times New Roman"/>
          <w:b/>
          <w:sz w:val="24"/>
          <w:szCs w:val="24"/>
        </w:rPr>
        <w:t>«Нижегородский государственный педагогический университет имени Козьмы Минина»</w:t>
      </w:r>
    </w:p>
    <w:p w14:paraId="2A7406C7" w14:textId="77777777" w:rsidR="003B5AA2" w:rsidRDefault="00FE11F1">
      <w:pPr>
        <w:tabs>
          <w:tab w:val="left" w:pos="10065"/>
        </w:tabs>
        <w:spacing w:after="0" w:line="240" w:lineRule="auto"/>
        <w:ind w:right="27"/>
        <w:jc w:val="center"/>
        <w:rPr>
          <w:rFonts w:ascii="Times New Roman" w:hAnsi="Times New Roman"/>
          <w:b/>
          <w:sz w:val="24"/>
          <w:szCs w:val="24"/>
        </w:rPr>
      </w:pPr>
      <w:r>
        <w:rPr>
          <w:rFonts w:ascii="Times New Roman" w:hAnsi="Times New Roman"/>
          <w:sz w:val="24"/>
          <w:szCs w:val="24"/>
        </w:rPr>
        <w:t xml:space="preserve">  (</w:t>
      </w:r>
      <w:proofErr w:type="spellStart"/>
      <w:r>
        <w:rPr>
          <w:rFonts w:ascii="Times New Roman" w:hAnsi="Times New Roman"/>
          <w:b/>
          <w:sz w:val="24"/>
          <w:szCs w:val="24"/>
        </w:rPr>
        <w:t>Мининский</w:t>
      </w:r>
      <w:proofErr w:type="spellEnd"/>
      <w:r>
        <w:rPr>
          <w:rFonts w:ascii="Times New Roman" w:hAnsi="Times New Roman"/>
          <w:b/>
          <w:sz w:val="24"/>
          <w:szCs w:val="24"/>
        </w:rPr>
        <w:t xml:space="preserve"> университет)</w:t>
      </w:r>
    </w:p>
    <w:p w14:paraId="56FAF03C" w14:textId="77777777" w:rsidR="003B5AA2" w:rsidRDefault="00FE11F1">
      <w:pPr>
        <w:tabs>
          <w:tab w:val="left" w:pos="10065"/>
        </w:tabs>
        <w:spacing w:after="0" w:line="240" w:lineRule="auto"/>
        <w:ind w:right="27"/>
        <w:jc w:val="center"/>
        <w:rPr>
          <w:rFonts w:ascii="Times New Roman" w:hAnsi="Times New Roman"/>
          <w:b/>
          <w:sz w:val="24"/>
          <w:szCs w:val="24"/>
        </w:rPr>
      </w:pPr>
      <w:r>
        <w:rPr>
          <w:rFonts w:ascii="Times New Roman" w:hAnsi="Times New Roman"/>
          <w:noProof/>
          <w:sz w:val="24"/>
          <w:szCs w:val="24"/>
        </w:rPr>
        <w:drawing>
          <wp:anchor distT="0" distB="0" distL="114300" distR="114300" simplePos="0" relativeHeight="251658240" behindDoc="0" locked="0" layoutInCell="1" allowOverlap="1" wp14:anchorId="712309FD" wp14:editId="68431B8E">
            <wp:simplePos x="0" y="0"/>
            <wp:positionH relativeFrom="column">
              <wp:posOffset>417195</wp:posOffset>
            </wp:positionH>
            <wp:positionV relativeFrom="paragraph">
              <wp:posOffset>58420</wp:posOffset>
            </wp:positionV>
            <wp:extent cx="2085975" cy="1171575"/>
            <wp:effectExtent l="0" t="0" r="9525" b="952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85975" cy="1171575"/>
                    </a:xfrm>
                    <a:prstGeom prst="rect">
                      <a:avLst/>
                    </a:prstGeom>
                    <a:noFill/>
                  </pic:spPr>
                </pic:pic>
              </a:graphicData>
            </a:graphic>
          </wp:anchor>
        </w:drawing>
      </w:r>
    </w:p>
    <w:p w14:paraId="21FB3FF9" w14:textId="77777777" w:rsidR="00CF542F" w:rsidRDefault="00FE11F1">
      <w:pPr>
        <w:pStyle w:val="2"/>
        <w:spacing w:before="0" w:beforeAutospacing="0" w:after="0" w:afterAutospacing="0"/>
        <w:ind w:left="4536"/>
        <w:rPr>
          <w:iCs/>
          <w:sz w:val="24"/>
          <w:szCs w:val="24"/>
        </w:rPr>
      </w:pPr>
      <w:r>
        <w:rPr>
          <w:iCs/>
          <w:sz w:val="24"/>
          <w:szCs w:val="24"/>
        </w:rPr>
        <w:t>Факультет гуманитарных наук</w:t>
      </w:r>
      <w:r w:rsidR="00CF542F">
        <w:rPr>
          <w:iCs/>
          <w:sz w:val="24"/>
          <w:szCs w:val="24"/>
        </w:rPr>
        <w:t xml:space="preserve">, </w:t>
      </w:r>
    </w:p>
    <w:p w14:paraId="73DF19B1" w14:textId="56298262" w:rsidR="003B5AA2" w:rsidRDefault="00CF542F">
      <w:pPr>
        <w:pStyle w:val="2"/>
        <w:spacing w:before="0" w:beforeAutospacing="0" w:after="0" w:afterAutospacing="0"/>
        <w:ind w:left="4536"/>
        <w:rPr>
          <w:iCs/>
          <w:sz w:val="24"/>
          <w:szCs w:val="24"/>
        </w:rPr>
      </w:pPr>
      <w:r>
        <w:rPr>
          <w:iCs/>
          <w:sz w:val="24"/>
          <w:szCs w:val="24"/>
        </w:rPr>
        <w:t>кафедра русской и зарубежной филологии, НОЦ «Аксиология славянской культуры»</w:t>
      </w:r>
    </w:p>
    <w:p w14:paraId="61B31A85" w14:textId="77777777" w:rsidR="003B5AA2" w:rsidRDefault="00FE11F1">
      <w:pPr>
        <w:pStyle w:val="r"/>
        <w:spacing w:before="0" w:beforeAutospacing="0" w:after="0" w:afterAutospacing="0"/>
        <w:ind w:left="4536"/>
        <w:rPr>
          <w:b/>
        </w:rPr>
      </w:pPr>
      <w:r>
        <w:rPr>
          <w:b/>
        </w:rPr>
        <w:t xml:space="preserve">603950, </w:t>
      </w:r>
      <w:r>
        <w:rPr>
          <w:b/>
          <w:bCs/>
          <w:iCs/>
        </w:rPr>
        <w:t>Нижний</w:t>
      </w:r>
      <w:r>
        <w:rPr>
          <w:b/>
        </w:rPr>
        <w:t xml:space="preserve"> Новгород, ул. Ульянова, 1</w:t>
      </w:r>
    </w:p>
    <w:p w14:paraId="2F0D4998" w14:textId="5527EAA9" w:rsidR="003B5AA2" w:rsidRDefault="00FE11F1">
      <w:pPr>
        <w:pStyle w:val="r"/>
        <w:spacing w:before="0" w:beforeAutospacing="0" w:after="0" w:afterAutospacing="0"/>
        <w:ind w:left="4536"/>
        <w:rPr>
          <w:b/>
          <w:sz w:val="22"/>
          <w:szCs w:val="22"/>
          <w:shd w:val="clear" w:color="auto" w:fill="FFFFFF"/>
        </w:rPr>
      </w:pPr>
      <w:r>
        <w:rPr>
          <w:b/>
        </w:rPr>
        <w:t>Тел</w:t>
      </w:r>
      <w:r w:rsidRPr="002345CC">
        <w:rPr>
          <w:b/>
        </w:rPr>
        <w:t xml:space="preserve">: </w:t>
      </w:r>
      <w:r w:rsidR="003E4719" w:rsidRPr="002345CC">
        <w:rPr>
          <w:b/>
          <w:sz w:val="22"/>
          <w:szCs w:val="22"/>
          <w:shd w:val="clear" w:color="auto" w:fill="FFFFFF"/>
        </w:rPr>
        <w:t>+7 (831) 262-20-44 #190</w:t>
      </w:r>
    </w:p>
    <w:p w14:paraId="7762348D" w14:textId="77E9DDB8" w:rsidR="00CF542F" w:rsidRPr="003762CB" w:rsidRDefault="000D13F9">
      <w:pPr>
        <w:pStyle w:val="r"/>
        <w:spacing w:before="0" w:beforeAutospacing="0" w:after="0" w:afterAutospacing="0"/>
        <w:ind w:left="4536"/>
        <w:rPr>
          <w:b/>
          <w:lang w:val="en-US"/>
        </w:rPr>
      </w:pPr>
      <w:r>
        <w:rPr>
          <w:b/>
          <w:lang w:val="en-US"/>
        </w:rPr>
        <w:t>e</w:t>
      </w:r>
      <w:r w:rsidRPr="003762CB">
        <w:rPr>
          <w:b/>
          <w:lang w:val="en-US"/>
        </w:rPr>
        <w:t>-</w:t>
      </w:r>
      <w:r>
        <w:rPr>
          <w:b/>
          <w:lang w:val="en-US"/>
        </w:rPr>
        <w:t>mail</w:t>
      </w:r>
      <w:r w:rsidRPr="003762CB">
        <w:rPr>
          <w:b/>
          <w:lang w:val="en-US"/>
        </w:rPr>
        <w:t>:</w:t>
      </w:r>
      <w:r w:rsidR="003762CB" w:rsidRPr="003762CB">
        <w:rPr>
          <w:b/>
          <w:lang w:val="en-US"/>
        </w:rPr>
        <w:t xml:space="preserve"> </w:t>
      </w:r>
      <w:r>
        <w:rPr>
          <w:b/>
          <w:lang w:val="en-US"/>
        </w:rPr>
        <w:t>dzuba</w:t>
      </w:r>
      <w:r w:rsidRPr="003762CB">
        <w:rPr>
          <w:b/>
          <w:lang w:val="en-US"/>
        </w:rPr>
        <w:t>_</w:t>
      </w:r>
      <w:r>
        <w:rPr>
          <w:b/>
          <w:lang w:val="en-US"/>
        </w:rPr>
        <w:t>em</w:t>
      </w:r>
      <w:r w:rsidRPr="003762CB">
        <w:rPr>
          <w:b/>
          <w:lang w:val="en-US"/>
        </w:rPr>
        <w:t>@</w:t>
      </w:r>
      <w:r>
        <w:rPr>
          <w:b/>
          <w:lang w:val="en-US"/>
        </w:rPr>
        <w:t>mininuniver</w:t>
      </w:r>
      <w:r w:rsidRPr="003762CB">
        <w:rPr>
          <w:b/>
          <w:lang w:val="en-US"/>
        </w:rPr>
        <w:t>.</w:t>
      </w:r>
      <w:r>
        <w:rPr>
          <w:b/>
          <w:lang w:val="en-US"/>
        </w:rPr>
        <w:t>ru</w:t>
      </w:r>
    </w:p>
    <w:p w14:paraId="2BCD0790" w14:textId="01D8856B" w:rsidR="003B5AA2" w:rsidRPr="00F35A3B" w:rsidRDefault="003B5AA2">
      <w:pPr>
        <w:pStyle w:val="r"/>
        <w:spacing w:before="0" w:beforeAutospacing="0" w:after="0" w:afterAutospacing="0"/>
        <w:ind w:left="4536"/>
        <w:rPr>
          <w:b/>
          <w:lang w:val="fr-FR"/>
        </w:rPr>
      </w:pPr>
    </w:p>
    <w:p w14:paraId="73A7F3C1" w14:textId="77777777" w:rsidR="00936AB7" w:rsidRPr="00F35A3B" w:rsidRDefault="00936AB7">
      <w:pPr>
        <w:pStyle w:val="r"/>
        <w:spacing w:before="0" w:beforeAutospacing="0" w:after="0" w:afterAutospacing="0"/>
        <w:ind w:left="4536"/>
        <w:rPr>
          <w:b/>
          <w:lang w:val="fr-FR"/>
        </w:rPr>
      </w:pPr>
      <w:r w:rsidRPr="00F35A3B">
        <w:rPr>
          <w:b/>
          <w:lang w:val="fr-FR"/>
        </w:rPr>
        <w:tab/>
        <w:t xml:space="preserve">      </w:t>
      </w:r>
    </w:p>
    <w:p w14:paraId="0D3F2828" w14:textId="77777777" w:rsidR="003B5AA2" w:rsidRPr="00F35A3B" w:rsidRDefault="003B5AA2">
      <w:pPr>
        <w:pBdr>
          <w:bottom w:val="thickThinMediumGap" w:sz="24" w:space="1" w:color="auto"/>
        </w:pBdr>
        <w:tabs>
          <w:tab w:val="left" w:pos="-142"/>
        </w:tabs>
        <w:spacing w:after="0" w:line="240" w:lineRule="auto"/>
        <w:jc w:val="right"/>
        <w:rPr>
          <w:rFonts w:ascii="Times New Roman" w:hAnsi="Times New Roman"/>
          <w:b/>
          <w:bCs/>
          <w:caps/>
          <w:sz w:val="24"/>
          <w:szCs w:val="24"/>
          <w:lang w:val="fr-FR"/>
        </w:rPr>
      </w:pPr>
    </w:p>
    <w:p w14:paraId="4AF42F84" w14:textId="77777777" w:rsidR="003B5AA2" w:rsidRPr="00F35A3B" w:rsidRDefault="003B5AA2">
      <w:pPr>
        <w:tabs>
          <w:tab w:val="left" w:pos="-142"/>
        </w:tabs>
        <w:spacing w:after="0" w:line="240" w:lineRule="auto"/>
        <w:jc w:val="center"/>
        <w:rPr>
          <w:rFonts w:ascii="Times New Roman" w:hAnsi="Times New Roman"/>
          <w:b/>
          <w:bCs/>
          <w:caps/>
          <w:sz w:val="24"/>
          <w:szCs w:val="24"/>
          <w:lang w:val="fr-FR"/>
        </w:rPr>
      </w:pPr>
    </w:p>
    <w:p w14:paraId="14CFC282" w14:textId="77135B00" w:rsidR="003B5AA2" w:rsidRDefault="00FE11F1">
      <w:pPr>
        <w:tabs>
          <w:tab w:val="left" w:pos="-142"/>
        </w:tabs>
        <w:spacing w:after="0" w:line="240" w:lineRule="auto"/>
        <w:jc w:val="center"/>
        <w:rPr>
          <w:rFonts w:ascii="Times New Roman" w:hAnsi="Times New Roman"/>
          <w:b/>
          <w:bCs/>
          <w:caps/>
          <w:sz w:val="24"/>
          <w:szCs w:val="24"/>
        </w:rPr>
      </w:pPr>
      <w:r>
        <w:rPr>
          <w:rFonts w:ascii="Times New Roman" w:hAnsi="Times New Roman"/>
          <w:b/>
          <w:bCs/>
          <w:caps/>
          <w:sz w:val="24"/>
          <w:szCs w:val="24"/>
        </w:rPr>
        <w:t xml:space="preserve">ИНФОРМАЦИОННОЕ ПИСЬМО – приглашение </w:t>
      </w:r>
    </w:p>
    <w:p w14:paraId="0165A9C1" w14:textId="77777777" w:rsidR="003B5AA2" w:rsidRDefault="003B5AA2">
      <w:pPr>
        <w:spacing w:after="0" w:line="240" w:lineRule="auto"/>
        <w:rPr>
          <w:rFonts w:ascii="Times New Roman" w:hAnsi="Times New Roman"/>
          <w:sz w:val="24"/>
          <w:szCs w:val="24"/>
        </w:rPr>
      </w:pPr>
    </w:p>
    <w:p w14:paraId="342E1141" w14:textId="37FF91EB" w:rsidR="003B5AA2" w:rsidRDefault="000D13F9">
      <w:pPr>
        <w:spacing w:after="0" w:line="240" w:lineRule="auto"/>
        <w:jc w:val="center"/>
        <w:rPr>
          <w:rFonts w:ascii="Times New Roman" w:hAnsi="Times New Roman"/>
          <w:b/>
        </w:rPr>
      </w:pPr>
      <w:r w:rsidRPr="000D13F9">
        <w:rPr>
          <w:rFonts w:ascii="Times New Roman" w:hAnsi="Times New Roman"/>
          <w:b/>
        </w:rPr>
        <w:t xml:space="preserve"> </w:t>
      </w:r>
      <w:r>
        <w:rPr>
          <w:rFonts w:ascii="Times New Roman" w:hAnsi="Times New Roman"/>
          <w:b/>
        </w:rPr>
        <w:t>Международная научно-практическая блог- конференция</w:t>
      </w:r>
      <w:r w:rsidR="00FE11F1" w:rsidRPr="002345CC">
        <w:rPr>
          <w:rFonts w:ascii="Times New Roman" w:hAnsi="Times New Roman"/>
          <w:b/>
        </w:rPr>
        <w:t xml:space="preserve"> </w:t>
      </w:r>
    </w:p>
    <w:p w14:paraId="70461F42" w14:textId="5EB87F41" w:rsidR="000D13F9" w:rsidRPr="002345CC" w:rsidRDefault="000D13F9">
      <w:pPr>
        <w:spacing w:after="0" w:line="240" w:lineRule="auto"/>
        <w:jc w:val="center"/>
        <w:rPr>
          <w:rFonts w:ascii="Times New Roman" w:hAnsi="Times New Roman"/>
          <w:b/>
        </w:rPr>
      </w:pPr>
      <w:r>
        <w:rPr>
          <w:rFonts w:ascii="Times New Roman" w:hAnsi="Times New Roman"/>
          <w:b/>
        </w:rPr>
        <w:t>«Образование на русском языке: проблемы</w:t>
      </w:r>
      <w:r w:rsidR="00D53544">
        <w:rPr>
          <w:rFonts w:ascii="Times New Roman" w:hAnsi="Times New Roman"/>
          <w:b/>
        </w:rPr>
        <w:t>,</w:t>
      </w:r>
      <w:r>
        <w:rPr>
          <w:rFonts w:ascii="Times New Roman" w:hAnsi="Times New Roman"/>
          <w:b/>
        </w:rPr>
        <w:t xml:space="preserve"> поиски</w:t>
      </w:r>
      <w:r w:rsidR="00D53544">
        <w:rPr>
          <w:rFonts w:ascii="Times New Roman" w:hAnsi="Times New Roman"/>
          <w:b/>
        </w:rPr>
        <w:t>,</w:t>
      </w:r>
      <w:r>
        <w:rPr>
          <w:rFonts w:ascii="Times New Roman" w:hAnsi="Times New Roman"/>
          <w:b/>
        </w:rPr>
        <w:t xml:space="preserve"> перспективы»</w:t>
      </w:r>
    </w:p>
    <w:p w14:paraId="737E9574" w14:textId="762D78F7" w:rsidR="003B5AA2" w:rsidRDefault="000D13F9" w:rsidP="00F35A3B">
      <w:pPr>
        <w:spacing w:after="0" w:line="240" w:lineRule="auto"/>
        <w:ind w:firstLine="284"/>
        <w:jc w:val="center"/>
        <w:rPr>
          <w:rFonts w:ascii="Times New Roman" w:hAnsi="Times New Roman"/>
          <w:b/>
          <w:sz w:val="24"/>
          <w:szCs w:val="24"/>
        </w:rPr>
      </w:pPr>
      <w:r>
        <w:rPr>
          <w:rFonts w:ascii="Times New Roman" w:hAnsi="Times New Roman"/>
          <w:b/>
          <w:sz w:val="24"/>
          <w:szCs w:val="24"/>
        </w:rPr>
        <w:t>15 декабря-24 декабря</w:t>
      </w:r>
      <w:r w:rsidR="00FE11F1">
        <w:rPr>
          <w:rFonts w:ascii="Times New Roman" w:hAnsi="Times New Roman"/>
          <w:b/>
          <w:sz w:val="24"/>
          <w:szCs w:val="24"/>
        </w:rPr>
        <w:t xml:space="preserve"> 202</w:t>
      </w:r>
      <w:r>
        <w:rPr>
          <w:rFonts w:ascii="Times New Roman" w:hAnsi="Times New Roman"/>
          <w:b/>
          <w:sz w:val="24"/>
          <w:szCs w:val="24"/>
        </w:rPr>
        <w:t>0</w:t>
      </w:r>
      <w:r w:rsidR="00FE11F1">
        <w:rPr>
          <w:rFonts w:ascii="Times New Roman" w:hAnsi="Times New Roman"/>
          <w:b/>
          <w:sz w:val="24"/>
          <w:szCs w:val="24"/>
        </w:rPr>
        <w:t xml:space="preserve"> года</w:t>
      </w:r>
    </w:p>
    <w:p w14:paraId="5A3878ED" w14:textId="77777777" w:rsidR="003B5AA2" w:rsidRDefault="00FE11F1" w:rsidP="00F35A3B">
      <w:pPr>
        <w:spacing w:after="0" w:line="240" w:lineRule="auto"/>
        <w:jc w:val="center"/>
        <w:rPr>
          <w:rFonts w:ascii="Times New Roman" w:hAnsi="Times New Roman"/>
          <w:b/>
          <w:sz w:val="24"/>
          <w:szCs w:val="24"/>
        </w:rPr>
      </w:pPr>
      <w:r>
        <w:rPr>
          <w:rFonts w:ascii="Times New Roman" w:hAnsi="Times New Roman"/>
          <w:b/>
          <w:sz w:val="24"/>
          <w:szCs w:val="24"/>
        </w:rPr>
        <w:t>Нижний Новгород</w:t>
      </w:r>
    </w:p>
    <w:p w14:paraId="43840A9E" w14:textId="77777777" w:rsidR="003B5AA2" w:rsidRDefault="003B5AA2">
      <w:pPr>
        <w:spacing w:after="0" w:line="240" w:lineRule="auto"/>
        <w:jc w:val="center"/>
        <w:rPr>
          <w:rFonts w:ascii="Times New Roman" w:hAnsi="Times New Roman"/>
          <w:b/>
          <w:sz w:val="24"/>
          <w:szCs w:val="24"/>
        </w:rPr>
      </w:pPr>
    </w:p>
    <w:p w14:paraId="3B98262A" w14:textId="000D82C7" w:rsidR="003B5AA2" w:rsidRDefault="00FE11F1">
      <w:pPr>
        <w:pStyle w:val="a5"/>
        <w:rPr>
          <w:rFonts w:ascii="Times New Roman" w:hAnsi="Times New Roman"/>
          <w:b/>
          <w:bCs/>
          <w:sz w:val="24"/>
          <w:szCs w:val="24"/>
        </w:rPr>
      </w:pPr>
      <w:r>
        <w:rPr>
          <w:rFonts w:ascii="Times New Roman" w:hAnsi="Times New Roman"/>
          <w:b/>
          <w:bCs/>
          <w:sz w:val="24"/>
          <w:szCs w:val="24"/>
        </w:rPr>
        <w:t>УВАЖАЕМЫЕ КОЛЛЕГИ!</w:t>
      </w:r>
    </w:p>
    <w:p w14:paraId="215EBA14" w14:textId="4A154411" w:rsidR="00D53544" w:rsidRDefault="00D53544">
      <w:pPr>
        <w:pStyle w:val="a5"/>
        <w:rPr>
          <w:rFonts w:ascii="Times New Roman" w:hAnsi="Times New Roman"/>
          <w:b/>
          <w:bCs/>
          <w:sz w:val="24"/>
          <w:szCs w:val="24"/>
        </w:rPr>
      </w:pPr>
    </w:p>
    <w:p w14:paraId="2CE12D7F" w14:textId="38A2C94A" w:rsidR="00D53544" w:rsidRPr="008A5752" w:rsidRDefault="00D53544" w:rsidP="00D53544">
      <w:pPr>
        <w:pStyle w:val="a5"/>
        <w:ind w:firstLine="709"/>
        <w:jc w:val="both"/>
        <w:rPr>
          <w:rFonts w:ascii="Times New Roman" w:hAnsi="Times New Roman"/>
          <w:sz w:val="24"/>
          <w:szCs w:val="24"/>
        </w:rPr>
      </w:pPr>
      <w:r w:rsidRPr="008A5752">
        <w:rPr>
          <w:rFonts w:ascii="Times New Roman" w:hAnsi="Times New Roman"/>
          <w:sz w:val="24"/>
          <w:szCs w:val="24"/>
        </w:rPr>
        <w:t>Приглашаем филологов-русистов, преподавателей филологических дисциплин, читаемых на русском языке для иностранных студентов и студентов стран СНГ, преподавателей РКИ средних учебных заведений, гимназий и лицеев, частных учебных заведений, магистрантов соответствующих профилей подготовки принять участие в обсуждении проблем обучения и преподавания русского языка, русской литературы, дисциплин, читаемых на русском языке в иноязычной аудитории.</w:t>
      </w:r>
    </w:p>
    <w:p w14:paraId="337C97ED" w14:textId="175C48EA" w:rsidR="00D53544" w:rsidRPr="008A5752" w:rsidRDefault="008A5752" w:rsidP="008A5752">
      <w:pPr>
        <w:pStyle w:val="a5"/>
        <w:ind w:firstLine="709"/>
        <w:jc w:val="both"/>
        <w:rPr>
          <w:rFonts w:ascii="Times New Roman" w:hAnsi="Times New Roman"/>
          <w:sz w:val="24"/>
          <w:szCs w:val="24"/>
        </w:rPr>
      </w:pPr>
      <w:r w:rsidRPr="008A5752">
        <w:rPr>
          <w:rFonts w:ascii="Times New Roman" w:hAnsi="Times New Roman"/>
          <w:sz w:val="24"/>
          <w:szCs w:val="24"/>
        </w:rPr>
        <w:t>Наша конференция является составной частью программы  курсов открытого образования</w:t>
      </w:r>
      <w:r>
        <w:rPr>
          <w:rFonts w:ascii="Times New Roman" w:hAnsi="Times New Roman"/>
          <w:sz w:val="24"/>
          <w:szCs w:val="24"/>
        </w:rPr>
        <w:t xml:space="preserve"> </w:t>
      </w:r>
      <w:proofErr w:type="spellStart"/>
      <w:r>
        <w:rPr>
          <w:rFonts w:ascii="Times New Roman" w:hAnsi="Times New Roman"/>
          <w:sz w:val="24"/>
          <w:szCs w:val="24"/>
        </w:rPr>
        <w:t>Мининского</w:t>
      </w:r>
      <w:proofErr w:type="spellEnd"/>
      <w:r>
        <w:rPr>
          <w:rFonts w:ascii="Times New Roman" w:hAnsi="Times New Roman"/>
          <w:sz w:val="24"/>
          <w:szCs w:val="24"/>
        </w:rPr>
        <w:t xml:space="preserve"> университета</w:t>
      </w:r>
      <w:r w:rsidRPr="008A5752">
        <w:rPr>
          <w:rFonts w:ascii="Times New Roman" w:hAnsi="Times New Roman"/>
          <w:sz w:val="24"/>
          <w:szCs w:val="24"/>
        </w:rPr>
        <w:t xml:space="preserve"> и реализуется в рамках </w:t>
      </w:r>
      <w:r w:rsidR="00D53544" w:rsidRPr="00F35A3B">
        <w:rPr>
          <w:rFonts w:ascii="Times New Roman" w:hAnsi="Times New Roman"/>
          <w:sz w:val="24"/>
          <w:szCs w:val="24"/>
        </w:rPr>
        <w:t>проекта</w:t>
      </w:r>
      <w:r w:rsidR="00F35A3B" w:rsidRPr="00F35A3B">
        <w:rPr>
          <w:rFonts w:ascii="Times New Roman" w:hAnsi="Times New Roman"/>
          <w:sz w:val="24"/>
          <w:szCs w:val="24"/>
        </w:rPr>
        <w:t xml:space="preserve"> </w:t>
      </w:r>
      <w:r w:rsidR="003762CB" w:rsidRPr="003762CB">
        <w:rPr>
          <w:rFonts w:ascii="Times New Roman" w:hAnsi="Times New Roman"/>
          <w:sz w:val="24"/>
          <w:szCs w:val="24"/>
        </w:rPr>
        <w:t xml:space="preserve"> </w:t>
      </w:r>
      <w:r w:rsidR="003762CB">
        <w:rPr>
          <w:rFonts w:ascii="Times New Roman" w:hAnsi="Times New Roman"/>
          <w:sz w:val="24"/>
          <w:szCs w:val="24"/>
        </w:rPr>
        <w:t xml:space="preserve"> </w:t>
      </w:r>
      <w:proofErr w:type="spellStart"/>
      <w:r w:rsidR="003762CB">
        <w:rPr>
          <w:rFonts w:ascii="Times New Roman" w:hAnsi="Times New Roman"/>
          <w:sz w:val="24"/>
          <w:szCs w:val="24"/>
        </w:rPr>
        <w:t>Минпросвещения</w:t>
      </w:r>
      <w:proofErr w:type="spellEnd"/>
      <w:r w:rsidR="003762CB">
        <w:rPr>
          <w:rFonts w:ascii="Times New Roman" w:hAnsi="Times New Roman"/>
          <w:sz w:val="24"/>
          <w:szCs w:val="24"/>
        </w:rPr>
        <w:t xml:space="preserve"> РФ </w:t>
      </w:r>
      <w:r w:rsidR="00D53544" w:rsidRPr="00F35A3B">
        <w:rPr>
          <w:rFonts w:ascii="Times New Roman" w:hAnsi="Times New Roman"/>
          <w:sz w:val="24"/>
          <w:szCs w:val="24"/>
        </w:rPr>
        <w:t>«Организация курсов открытого образования на русском языке или по изучению русского языка как иностранного» в рамках ведомственной целевой программы «Научно-методическое, методическое и кадровое обеспечение обучения русскому языку и языкам народов Российской Федерации» подпрограммы «Совершенствование управление системой образования» государственной программы Российской Федерации «Развитие образования»</w:t>
      </w:r>
      <w:r w:rsidR="00F35A3B">
        <w:rPr>
          <w:rFonts w:ascii="Times New Roman" w:hAnsi="Times New Roman"/>
          <w:sz w:val="24"/>
          <w:szCs w:val="24"/>
        </w:rPr>
        <w:t>.</w:t>
      </w:r>
    </w:p>
    <w:p w14:paraId="337202D9" w14:textId="77777777" w:rsidR="008A5752" w:rsidRDefault="00D53544" w:rsidP="008A5752">
      <w:pPr>
        <w:shd w:val="clear" w:color="auto" w:fill="FFFFFF"/>
        <w:spacing w:after="0" w:line="240" w:lineRule="auto"/>
        <w:jc w:val="both"/>
        <w:rPr>
          <w:rFonts w:ascii="Arial" w:hAnsi="Arial" w:cs="Arial"/>
          <w:color w:val="333333"/>
          <w:sz w:val="23"/>
          <w:szCs w:val="23"/>
        </w:rPr>
      </w:pPr>
      <w:r w:rsidRPr="005607AE">
        <w:rPr>
          <w:rFonts w:ascii="Arial" w:hAnsi="Arial" w:cs="Arial"/>
          <w:color w:val="333333"/>
          <w:sz w:val="23"/>
          <w:szCs w:val="23"/>
        </w:rPr>
        <w:t> </w:t>
      </w:r>
    </w:p>
    <w:p w14:paraId="0D68F6FD" w14:textId="64ABBCD1" w:rsidR="008A5752" w:rsidRPr="008A5752" w:rsidRDefault="00FE11F1" w:rsidP="008A5752">
      <w:pPr>
        <w:shd w:val="clear" w:color="auto" w:fill="FFFFFF"/>
        <w:spacing w:after="0" w:line="240" w:lineRule="auto"/>
        <w:jc w:val="both"/>
        <w:rPr>
          <w:rFonts w:ascii="Times New Roman" w:hAnsi="Times New Roman"/>
          <w:iCs/>
          <w:sz w:val="24"/>
          <w:szCs w:val="24"/>
        </w:rPr>
      </w:pPr>
      <w:r w:rsidRPr="008A5752">
        <w:rPr>
          <w:rFonts w:ascii="Times New Roman" w:hAnsi="Times New Roman"/>
          <w:b/>
          <w:bCs/>
          <w:iCs/>
          <w:sz w:val="24"/>
          <w:szCs w:val="24"/>
        </w:rPr>
        <w:t xml:space="preserve">Цели </w:t>
      </w:r>
      <w:r w:rsidR="008A5752" w:rsidRPr="008A5752">
        <w:rPr>
          <w:rFonts w:ascii="Times New Roman" w:hAnsi="Times New Roman"/>
          <w:b/>
          <w:bCs/>
          <w:iCs/>
          <w:sz w:val="24"/>
          <w:szCs w:val="24"/>
        </w:rPr>
        <w:t xml:space="preserve">конференции: </w:t>
      </w:r>
      <w:r w:rsidR="008A5752" w:rsidRPr="008A5752">
        <w:rPr>
          <w:rFonts w:ascii="Times New Roman" w:hAnsi="Times New Roman"/>
          <w:iCs/>
          <w:sz w:val="24"/>
          <w:szCs w:val="24"/>
        </w:rPr>
        <w:t xml:space="preserve">осмысление практики преподавания русского языка как иностранного на различных образовательных площадках, в том числе в университетах-партнерах Европы, стран Содружества </w:t>
      </w:r>
      <w:r w:rsidR="008A5752">
        <w:rPr>
          <w:rFonts w:ascii="Times New Roman" w:hAnsi="Times New Roman"/>
          <w:iCs/>
          <w:sz w:val="24"/>
          <w:szCs w:val="24"/>
        </w:rPr>
        <w:t>Н</w:t>
      </w:r>
      <w:r w:rsidR="008A5752" w:rsidRPr="008A5752">
        <w:rPr>
          <w:rFonts w:ascii="Times New Roman" w:hAnsi="Times New Roman"/>
          <w:iCs/>
          <w:sz w:val="24"/>
          <w:szCs w:val="24"/>
        </w:rPr>
        <w:t xml:space="preserve">езависимых </w:t>
      </w:r>
      <w:r w:rsidR="008A5752">
        <w:rPr>
          <w:rFonts w:ascii="Times New Roman" w:hAnsi="Times New Roman"/>
          <w:iCs/>
          <w:sz w:val="24"/>
          <w:szCs w:val="24"/>
        </w:rPr>
        <w:t>Г</w:t>
      </w:r>
      <w:r w:rsidR="008A5752" w:rsidRPr="008A5752">
        <w:rPr>
          <w:rFonts w:ascii="Times New Roman" w:hAnsi="Times New Roman"/>
          <w:iCs/>
          <w:sz w:val="24"/>
          <w:szCs w:val="24"/>
        </w:rPr>
        <w:t>осударств</w:t>
      </w:r>
      <w:r w:rsidR="008A5752">
        <w:rPr>
          <w:rFonts w:ascii="Times New Roman" w:hAnsi="Times New Roman"/>
          <w:iCs/>
          <w:sz w:val="24"/>
          <w:szCs w:val="24"/>
        </w:rPr>
        <w:t xml:space="preserve"> и в учебных заведениях РФ; анализ актуальной проблематики в сфере преподавания дисциплин, читаемых на русском языке: русской литературы, </w:t>
      </w:r>
      <w:r w:rsidR="002C5B0A">
        <w:rPr>
          <w:rFonts w:ascii="Times New Roman" w:hAnsi="Times New Roman"/>
          <w:iCs/>
          <w:sz w:val="24"/>
          <w:szCs w:val="24"/>
        </w:rPr>
        <w:t>истории русского языка,</w:t>
      </w:r>
      <w:r w:rsidR="008A5752">
        <w:rPr>
          <w:rFonts w:ascii="Times New Roman" w:hAnsi="Times New Roman"/>
          <w:iCs/>
          <w:sz w:val="24"/>
          <w:szCs w:val="24"/>
        </w:rPr>
        <w:t xml:space="preserve"> страноведения,</w:t>
      </w:r>
      <w:r w:rsidR="002C5B0A">
        <w:rPr>
          <w:rFonts w:ascii="Times New Roman" w:hAnsi="Times New Roman"/>
          <w:iCs/>
          <w:sz w:val="24"/>
          <w:szCs w:val="24"/>
        </w:rPr>
        <w:t xml:space="preserve"> теории и технологии преподавания русского языка как иностранного; обмен опытом в области подготовки профессиональных кадров для работы в </w:t>
      </w:r>
      <w:proofErr w:type="spellStart"/>
      <w:r w:rsidR="002C5B0A">
        <w:rPr>
          <w:rFonts w:ascii="Times New Roman" w:hAnsi="Times New Roman"/>
          <w:iCs/>
          <w:sz w:val="24"/>
          <w:szCs w:val="24"/>
        </w:rPr>
        <w:t>инокультурной</w:t>
      </w:r>
      <w:proofErr w:type="spellEnd"/>
      <w:r w:rsidR="002C5B0A">
        <w:rPr>
          <w:rFonts w:ascii="Times New Roman" w:hAnsi="Times New Roman"/>
          <w:iCs/>
          <w:sz w:val="24"/>
          <w:szCs w:val="24"/>
        </w:rPr>
        <w:t xml:space="preserve"> среде на уровне бакалавриата и  магистратуры</w:t>
      </w:r>
    </w:p>
    <w:p w14:paraId="0F0A742F" w14:textId="77777777" w:rsidR="008A5752" w:rsidRDefault="008A5752" w:rsidP="008A5752">
      <w:pPr>
        <w:shd w:val="clear" w:color="auto" w:fill="FFFFFF"/>
        <w:spacing w:after="0" w:line="240" w:lineRule="auto"/>
        <w:jc w:val="both"/>
        <w:rPr>
          <w:rFonts w:ascii="Times New Roman" w:hAnsi="Times New Roman"/>
          <w:b/>
          <w:bCs/>
          <w:iCs/>
          <w:sz w:val="24"/>
          <w:szCs w:val="24"/>
        </w:rPr>
      </w:pPr>
    </w:p>
    <w:p w14:paraId="720D7062" w14:textId="77777777" w:rsidR="008A5752" w:rsidRDefault="008A5752" w:rsidP="008A5752">
      <w:pPr>
        <w:shd w:val="clear" w:color="auto" w:fill="FFFFFF"/>
        <w:spacing w:after="0" w:line="240" w:lineRule="auto"/>
        <w:jc w:val="both"/>
        <w:rPr>
          <w:rFonts w:ascii="Times New Roman" w:hAnsi="Times New Roman"/>
          <w:b/>
          <w:bCs/>
          <w:iCs/>
          <w:sz w:val="24"/>
          <w:szCs w:val="24"/>
        </w:rPr>
      </w:pPr>
    </w:p>
    <w:p w14:paraId="72BA89BA" w14:textId="77777777" w:rsidR="002C5B0A" w:rsidRDefault="00FE11F1">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Форма проведения:</w:t>
      </w:r>
      <w:r w:rsidR="00936AB7">
        <w:rPr>
          <w:rFonts w:ascii="Times New Roman" w:hAnsi="Times New Roman"/>
          <w:sz w:val="24"/>
          <w:szCs w:val="24"/>
        </w:rPr>
        <w:t xml:space="preserve"> </w:t>
      </w:r>
      <w:r w:rsidR="002C5B0A">
        <w:rPr>
          <w:rFonts w:ascii="Times New Roman" w:hAnsi="Times New Roman"/>
          <w:sz w:val="24"/>
          <w:szCs w:val="24"/>
        </w:rPr>
        <w:t xml:space="preserve"> </w:t>
      </w:r>
    </w:p>
    <w:p w14:paraId="6C8AB74A" w14:textId="250D551E" w:rsidR="002C5B0A" w:rsidRDefault="002C5B0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 пленарное заседани</w:t>
      </w:r>
      <w:r w:rsidR="003762CB">
        <w:rPr>
          <w:rFonts w:ascii="Times New Roman" w:hAnsi="Times New Roman"/>
          <w:sz w:val="24"/>
          <w:szCs w:val="24"/>
        </w:rPr>
        <w:t xml:space="preserve">е </w:t>
      </w:r>
      <w:r>
        <w:rPr>
          <w:rFonts w:ascii="Times New Roman" w:hAnsi="Times New Roman"/>
          <w:sz w:val="24"/>
          <w:szCs w:val="24"/>
        </w:rPr>
        <w:t>будет проведено в формате</w:t>
      </w:r>
      <w:r w:rsidRPr="002C5B0A">
        <w:rPr>
          <w:rFonts w:ascii="Times New Roman" w:hAnsi="Times New Roman"/>
          <w:sz w:val="24"/>
          <w:szCs w:val="24"/>
        </w:rPr>
        <w:t xml:space="preserve"> </w:t>
      </w:r>
      <w:r>
        <w:rPr>
          <w:rFonts w:ascii="Times New Roman" w:hAnsi="Times New Roman"/>
          <w:sz w:val="24"/>
          <w:szCs w:val="24"/>
          <w:lang w:val="en-US"/>
        </w:rPr>
        <w:t>zoom</w:t>
      </w:r>
      <w:r>
        <w:rPr>
          <w:rFonts w:ascii="Times New Roman" w:hAnsi="Times New Roman"/>
          <w:sz w:val="24"/>
          <w:szCs w:val="24"/>
        </w:rPr>
        <w:t xml:space="preserve">-конференции; </w:t>
      </w:r>
    </w:p>
    <w:p w14:paraId="6E83065E" w14:textId="6C951A55" w:rsidR="003B5AA2" w:rsidRDefault="00D17FF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  конференция будет проведена в формате блога</w:t>
      </w:r>
    </w:p>
    <w:p w14:paraId="34E965AF" w14:textId="77777777" w:rsidR="001449E3" w:rsidRDefault="001449E3" w:rsidP="001449E3">
      <w:pPr>
        <w:pStyle w:val="r"/>
        <w:spacing w:before="0" w:beforeAutospacing="0" w:after="0" w:afterAutospacing="0"/>
        <w:ind w:firstLine="709"/>
        <w:jc w:val="both"/>
        <w:rPr>
          <w:iCs/>
        </w:rPr>
      </w:pPr>
    </w:p>
    <w:p w14:paraId="7FACD687" w14:textId="67153D9C" w:rsidR="001449E3" w:rsidRDefault="001449E3" w:rsidP="001449E3">
      <w:pPr>
        <w:pStyle w:val="r"/>
        <w:spacing w:before="0" w:beforeAutospacing="0" w:after="0" w:afterAutospacing="0"/>
        <w:ind w:firstLine="709"/>
        <w:jc w:val="both"/>
        <w:rPr>
          <w:iCs/>
        </w:rPr>
      </w:pPr>
      <w:r>
        <w:rPr>
          <w:iCs/>
        </w:rPr>
        <w:t>Каждый участник</w:t>
      </w:r>
      <w:r>
        <w:rPr>
          <w:iCs/>
        </w:rPr>
        <w:t xml:space="preserve"> сможет познакомиться с материалами конференции </w:t>
      </w:r>
    </w:p>
    <w:p w14:paraId="24AF0383" w14:textId="40E0B9F1" w:rsidR="001449E3" w:rsidRDefault="001449E3" w:rsidP="001449E3">
      <w:pPr>
        <w:jc w:val="both"/>
        <w:rPr>
          <w:rFonts w:ascii="Times New Roman" w:hAnsi="Times New Roman"/>
          <w:szCs w:val="24"/>
        </w:rPr>
      </w:pPr>
      <w:r>
        <w:rPr>
          <w:szCs w:val="24"/>
        </w:rPr>
        <w:t xml:space="preserve">             </w:t>
      </w:r>
      <w:r>
        <w:rPr>
          <w:szCs w:val="24"/>
        </w:rPr>
        <w:t xml:space="preserve"> </w:t>
      </w:r>
      <w:r w:rsidRPr="001449E3">
        <w:rPr>
          <w:rFonts w:ascii="Times New Roman" w:hAnsi="Times New Roman"/>
          <w:szCs w:val="24"/>
        </w:rPr>
        <w:t xml:space="preserve">Электронный адрес конференции-блога будет обозначен в следующем информационном письме.   </w:t>
      </w:r>
    </w:p>
    <w:p w14:paraId="2F20280A" w14:textId="77777777" w:rsidR="001449E3" w:rsidRDefault="001449E3">
      <w:pPr>
        <w:spacing w:after="0" w:line="240" w:lineRule="auto"/>
        <w:ind w:firstLine="709"/>
        <w:contextualSpacing/>
        <w:jc w:val="both"/>
        <w:rPr>
          <w:rFonts w:ascii="Times New Roman" w:hAnsi="Times New Roman"/>
          <w:sz w:val="24"/>
          <w:szCs w:val="24"/>
        </w:rPr>
      </w:pPr>
    </w:p>
    <w:p w14:paraId="67F678B7" w14:textId="77777777" w:rsidR="0075511E" w:rsidRDefault="0075511E" w:rsidP="0075511E">
      <w:pPr>
        <w:pStyle w:val="r"/>
        <w:spacing w:before="0" w:beforeAutospacing="0" w:after="0" w:afterAutospacing="0"/>
        <w:ind w:firstLine="709"/>
        <w:jc w:val="both"/>
        <w:rPr>
          <w:b/>
          <w:bCs/>
          <w:iCs/>
        </w:rPr>
      </w:pPr>
    </w:p>
    <w:p w14:paraId="33983750" w14:textId="1BB41E2E" w:rsidR="003B5AA2" w:rsidRDefault="00FE11F1" w:rsidP="0075511E">
      <w:pPr>
        <w:pStyle w:val="r"/>
        <w:spacing w:before="0" w:beforeAutospacing="0" w:after="0" w:afterAutospacing="0"/>
        <w:ind w:firstLine="709"/>
        <w:jc w:val="both"/>
        <w:rPr>
          <w:b/>
          <w:bCs/>
          <w:iCs/>
        </w:rPr>
      </w:pPr>
      <w:r>
        <w:rPr>
          <w:b/>
          <w:bCs/>
          <w:iCs/>
        </w:rPr>
        <w:t>Проблемы для обсуждения:</w:t>
      </w:r>
    </w:p>
    <w:p w14:paraId="4DD3820B" w14:textId="2B36B87B" w:rsidR="002C5B0A" w:rsidRDefault="002C5B0A" w:rsidP="0075511E">
      <w:pPr>
        <w:pStyle w:val="r"/>
        <w:spacing w:before="0" w:beforeAutospacing="0" w:after="0" w:afterAutospacing="0"/>
        <w:ind w:firstLine="709"/>
        <w:jc w:val="both"/>
        <w:rPr>
          <w:iCs/>
        </w:rPr>
      </w:pPr>
      <w:r w:rsidRPr="002C5B0A">
        <w:rPr>
          <w:iCs/>
        </w:rPr>
        <w:t>1.</w:t>
      </w:r>
      <w:r w:rsidR="005A11FC">
        <w:rPr>
          <w:iCs/>
        </w:rPr>
        <w:t xml:space="preserve"> Специфика подготовки профессиональных кадров в сфере преподавания русского языка как иностранного и дисциплин, читаемых на русском языке.</w:t>
      </w:r>
    </w:p>
    <w:p w14:paraId="4F196E70" w14:textId="7581F28C" w:rsidR="005A11FC" w:rsidRDefault="005A11FC" w:rsidP="0075511E">
      <w:pPr>
        <w:pStyle w:val="r"/>
        <w:spacing w:before="0" w:beforeAutospacing="0" w:after="0" w:afterAutospacing="0"/>
        <w:ind w:firstLine="709"/>
        <w:jc w:val="both"/>
        <w:rPr>
          <w:iCs/>
        </w:rPr>
      </w:pPr>
      <w:r>
        <w:rPr>
          <w:iCs/>
        </w:rPr>
        <w:t xml:space="preserve">2. Диалог культур: принципы работы в </w:t>
      </w:r>
      <w:proofErr w:type="spellStart"/>
      <w:r>
        <w:rPr>
          <w:iCs/>
        </w:rPr>
        <w:t>инокультурной</w:t>
      </w:r>
      <w:proofErr w:type="spellEnd"/>
      <w:r>
        <w:rPr>
          <w:iCs/>
        </w:rPr>
        <w:t xml:space="preserve"> аудитории</w:t>
      </w:r>
    </w:p>
    <w:p w14:paraId="5A3AFBF8" w14:textId="195EBE20" w:rsidR="005A11FC" w:rsidRDefault="005A11FC" w:rsidP="0075511E">
      <w:pPr>
        <w:pStyle w:val="r"/>
        <w:spacing w:before="0" w:beforeAutospacing="0" w:after="0" w:afterAutospacing="0"/>
        <w:ind w:firstLine="709"/>
        <w:jc w:val="both"/>
        <w:rPr>
          <w:iCs/>
        </w:rPr>
      </w:pPr>
      <w:r>
        <w:rPr>
          <w:iCs/>
        </w:rPr>
        <w:t>3. Ценностный потенциал русской литературы: актуальная проблематика, виды чтения, виды речевой деятельности.</w:t>
      </w:r>
    </w:p>
    <w:p w14:paraId="62B095A8" w14:textId="1542DE8C" w:rsidR="005A11FC" w:rsidRPr="002C5B0A" w:rsidRDefault="005A11FC" w:rsidP="0075511E">
      <w:pPr>
        <w:pStyle w:val="r"/>
        <w:spacing w:before="0" w:beforeAutospacing="0" w:after="0" w:afterAutospacing="0"/>
        <w:ind w:firstLine="709"/>
        <w:jc w:val="both"/>
        <w:rPr>
          <w:iCs/>
        </w:rPr>
      </w:pPr>
      <w:r>
        <w:rPr>
          <w:iCs/>
        </w:rPr>
        <w:t>4. Формирование социокультурной компетенции в учебной практике и внеучебной деятельности</w:t>
      </w:r>
    </w:p>
    <w:p w14:paraId="58CB9C17" w14:textId="70B0F345" w:rsidR="002C5B0A" w:rsidRDefault="005A11FC" w:rsidP="0075511E">
      <w:pPr>
        <w:pStyle w:val="r"/>
        <w:spacing w:before="0" w:beforeAutospacing="0" w:after="0" w:afterAutospacing="0"/>
        <w:ind w:firstLine="709"/>
        <w:jc w:val="both"/>
        <w:rPr>
          <w:iCs/>
        </w:rPr>
      </w:pPr>
      <w:r w:rsidRPr="005A11FC">
        <w:rPr>
          <w:iCs/>
        </w:rPr>
        <w:t xml:space="preserve">5. </w:t>
      </w:r>
      <w:r>
        <w:rPr>
          <w:iCs/>
        </w:rPr>
        <w:t>Язык СМИ в практике преподавания РКИ</w:t>
      </w:r>
      <w:r w:rsidR="00A911FD">
        <w:rPr>
          <w:iCs/>
        </w:rPr>
        <w:t>.</w:t>
      </w:r>
    </w:p>
    <w:p w14:paraId="0159F643" w14:textId="06BB1960" w:rsidR="00A911FD" w:rsidRDefault="00A911FD" w:rsidP="0075511E">
      <w:pPr>
        <w:pStyle w:val="r"/>
        <w:spacing w:before="0" w:beforeAutospacing="0" w:after="0" w:afterAutospacing="0"/>
        <w:ind w:firstLine="709"/>
        <w:jc w:val="both"/>
        <w:rPr>
          <w:iCs/>
        </w:rPr>
      </w:pPr>
      <w:r>
        <w:rPr>
          <w:iCs/>
        </w:rPr>
        <w:t>6. История русского литературного языка в иноязычной аудитории: проблемы и преимущества</w:t>
      </w:r>
      <w:r w:rsidR="0075511E">
        <w:rPr>
          <w:iCs/>
        </w:rPr>
        <w:t>.</w:t>
      </w:r>
    </w:p>
    <w:p w14:paraId="236FB860" w14:textId="4BC73021" w:rsidR="00A911FD" w:rsidRDefault="00A911FD" w:rsidP="0075511E">
      <w:pPr>
        <w:pStyle w:val="r"/>
        <w:spacing w:before="0" w:beforeAutospacing="0" w:after="0" w:afterAutospacing="0"/>
        <w:ind w:firstLine="709"/>
        <w:jc w:val="both"/>
        <w:rPr>
          <w:iCs/>
        </w:rPr>
      </w:pPr>
      <w:r>
        <w:rPr>
          <w:iCs/>
        </w:rPr>
        <w:t>7. Русский язык и русская культура на занятиях в негуманитарной студенческой аудитории</w:t>
      </w:r>
      <w:r w:rsidR="0075511E">
        <w:rPr>
          <w:iCs/>
        </w:rPr>
        <w:t>.</w:t>
      </w:r>
    </w:p>
    <w:p w14:paraId="4BFAA92F" w14:textId="3EB018DC" w:rsidR="002C5B0A" w:rsidRPr="00A911FD" w:rsidRDefault="00A911FD" w:rsidP="0075511E">
      <w:pPr>
        <w:pStyle w:val="r"/>
        <w:spacing w:before="0" w:beforeAutospacing="0" w:after="0" w:afterAutospacing="0"/>
        <w:ind w:firstLine="709"/>
        <w:jc w:val="both"/>
        <w:rPr>
          <w:iCs/>
        </w:rPr>
      </w:pPr>
      <w:r>
        <w:rPr>
          <w:iCs/>
        </w:rPr>
        <w:t>8.  Страноведение России: традиционное и новое в преподавании.</w:t>
      </w:r>
    </w:p>
    <w:p w14:paraId="6AA1A612" w14:textId="77777777" w:rsidR="00A911FD" w:rsidRDefault="00A911FD" w:rsidP="0075511E">
      <w:pPr>
        <w:pStyle w:val="r"/>
        <w:spacing w:before="0" w:beforeAutospacing="0" w:after="0" w:afterAutospacing="0"/>
        <w:ind w:firstLine="709"/>
        <w:jc w:val="both"/>
        <w:rPr>
          <w:b/>
          <w:bCs/>
          <w:iCs/>
        </w:rPr>
      </w:pPr>
    </w:p>
    <w:p w14:paraId="4F4560C1" w14:textId="1D7704F9" w:rsidR="00A911FD" w:rsidRDefault="00FE11F1">
      <w:pPr>
        <w:pStyle w:val="r"/>
        <w:spacing w:before="120" w:beforeAutospacing="0" w:after="0" w:afterAutospacing="0"/>
        <w:ind w:firstLine="709"/>
        <w:jc w:val="both"/>
        <w:rPr>
          <w:bCs/>
          <w:iCs/>
        </w:rPr>
      </w:pPr>
      <w:r>
        <w:rPr>
          <w:b/>
          <w:bCs/>
          <w:iCs/>
        </w:rPr>
        <w:t>Тематика конференции:</w:t>
      </w:r>
      <w:r>
        <w:rPr>
          <w:bCs/>
          <w:iCs/>
        </w:rPr>
        <w:t xml:space="preserve"> </w:t>
      </w:r>
      <w:r w:rsidR="00241D4F">
        <w:rPr>
          <w:bCs/>
          <w:iCs/>
        </w:rPr>
        <w:t>перспективы обучения русскому языку и развития образования на русском языке в странах СНГ и Европе, партнерские программы обучения русскому языку, типы учебных практик по изучению русского языка (частные образовательные заведения, школы, разговорный клуб; летние школы); внеучебная деятельность – культурно-просветительские проекты;</w:t>
      </w:r>
      <w:r w:rsidR="000C5985">
        <w:rPr>
          <w:bCs/>
          <w:iCs/>
        </w:rPr>
        <w:t xml:space="preserve"> практика изучения и преподавания РКИ в современных условиях</w:t>
      </w:r>
      <w:r w:rsidR="001F4356">
        <w:rPr>
          <w:bCs/>
          <w:iCs/>
        </w:rPr>
        <w:t>; научная деятельность в практике работы с иностранными студентами;</w:t>
      </w:r>
    </w:p>
    <w:p w14:paraId="57EEFAF4" w14:textId="73995B50" w:rsidR="000C5985" w:rsidRDefault="00241D4F" w:rsidP="000C5985">
      <w:pPr>
        <w:pStyle w:val="r"/>
        <w:spacing w:before="120" w:beforeAutospacing="0" w:after="0" w:afterAutospacing="0"/>
        <w:ind w:firstLine="709"/>
        <w:jc w:val="both"/>
        <w:rPr>
          <w:bCs/>
          <w:iCs/>
        </w:rPr>
      </w:pPr>
      <w:r>
        <w:rPr>
          <w:bCs/>
          <w:iCs/>
        </w:rPr>
        <w:t>от методического приема – к технологии преподавания: проектирование элективных курсов в практике преподавания РКИ на уровне магистерской подготовки;</w:t>
      </w:r>
      <w:r w:rsidR="0075511E">
        <w:rPr>
          <w:bCs/>
          <w:iCs/>
        </w:rPr>
        <w:t xml:space="preserve"> </w:t>
      </w:r>
      <w:r w:rsidR="000C5985">
        <w:rPr>
          <w:bCs/>
          <w:iCs/>
        </w:rPr>
        <w:t>функциональная грамматика на занятиях по РКИ;</w:t>
      </w:r>
      <w:r>
        <w:rPr>
          <w:bCs/>
          <w:iCs/>
        </w:rPr>
        <w:t xml:space="preserve"> практика проектирования</w:t>
      </w:r>
      <w:r w:rsidR="000C5985">
        <w:rPr>
          <w:bCs/>
          <w:iCs/>
        </w:rPr>
        <w:t xml:space="preserve"> на занятиях по русскому языку на уровне подготовки бакалавра РКИ; аудиовизуальные технологии на занятиях по РКИ: обучение продуктивной речевой деятельности; </w:t>
      </w:r>
      <w:proofErr w:type="spellStart"/>
      <w:r w:rsidR="000C5985">
        <w:rPr>
          <w:bCs/>
          <w:iCs/>
        </w:rPr>
        <w:t>лингвокультурологический</w:t>
      </w:r>
      <w:proofErr w:type="spellEnd"/>
      <w:r w:rsidR="000C5985">
        <w:rPr>
          <w:bCs/>
          <w:iCs/>
        </w:rPr>
        <w:t xml:space="preserve"> комментарий как эффективная практика по развитию устной и письменной речи;</w:t>
      </w:r>
    </w:p>
    <w:p w14:paraId="7561BD03" w14:textId="06E41AEE" w:rsidR="00A911FD" w:rsidRDefault="000C5985" w:rsidP="000C5985">
      <w:pPr>
        <w:pStyle w:val="r"/>
        <w:spacing w:before="120" w:beforeAutospacing="0" w:after="0" w:afterAutospacing="0"/>
        <w:ind w:firstLine="709"/>
        <w:jc w:val="both"/>
        <w:rPr>
          <w:bCs/>
          <w:iCs/>
        </w:rPr>
      </w:pPr>
      <w:r>
        <w:rPr>
          <w:bCs/>
          <w:iCs/>
        </w:rPr>
        <w:t xml:space="preserve"> </w:t>
      </w:r>
      <w:r w:rsidR="003762CB">
        <w:rPr>
          <w:bCs/>
          <w:iCs/>
        </w:rPr>
        <w:t>с</w:t>
      </w:r>
      <w:r>
        <w:rPr>
          <w:bCs/>
          <w:iCs/>
        </w:rPr>
        <w:t xml:space="preserve">трановедение России, русская литература, современный литературный процесс: как читать, понимать и анализировать тексты русской </w:t>
      </w:r>
      <w:r w:rsidR="001F4356">
        <w:rPr>
          <w:bCs/>
          <w:iCs/>
        </w:rPr>
        <w:t>культуры; дидактически</w:t>
      </w:r>
      <w:r w:rsidR="003762CB">
        <w:rPr>
          <w:bCs/>
          <w:iCs/>
        </w:rPr>
        <w:t>й</w:t>
      </w:r>
      <w:r w:rsidR="001F4356">
        <w:rPr>
          <w:bCs/>
          <w:iCs/>
        </w:rPr>
        <w:t xml:space="preserve"> потенциал регионального аспекта в процессе обучения РКИ.</w:t>
      </w:r>
    </w:p>
    <w:p w14:paraId="728FAF29" w14:textId="77777777" w:rsidR="0075511E" w:rsidRDefault="0075511E" w:rsidP="000C5985">
      <w:pPr>
        <w:pStyle w:val="r"/>
        <w:spacing w:before="120" w:beforeAutospacing="0" w:after="0" w:afterAutospacing="0"/>
        <w:ind w:firstLine="709"/>
        <w:jc w:val="both"/>
        <w:rPr>
          <w:bCs/>
          <w:iCs/>
        </w:rPr>
      </w:pPr>
    </w:p>
    <w:p w14:paraId="795E0F27" w14:textId="12BCD477" w:rsidR="003B5AA2" w:rsidRDefault="000C5985" w:rsidP="0075511E">
      <w:pPr>
        <w:pStyle w:val="r"/>
        <w:spacing w:before="0" w:beforeAutospacing="0" w:after="0" w:afterAutospacing="0"/>
        <w:ind w:firstLine="709"/>
        <w:jc w:val="both"/>
        <w:rPr>
          <w:b/>
          <w:bCs/>
          <w:iCs/>
        </w:rPr>
      </w:pPr>
      <w:r>
        <w:rPr>
          <w:b/>
          <w:bCs/>
          <w:iCs/>
        </w:rPr>
        <w:t>П</w:t>
      </w:r>
      <w:r w:rsidR="00FE11F1">
        <w:rPr>
          <w:b/>
          <w:bCs/>
          <w:iCs/>
        </w:rPr>
        <w:t>редварительный план мероприятий конференции:</w:t>
      </w:r>
    </w:p>
    <w:p w14:paraId="0BD448AB" w14:textId="08A1B47C" w:rsidR="001449E3" w:rsidRDefault="001449E3" w:rsidP="0075511E">
      <w:pPr>
        <w:pStyle w:val="r"/>
        <w:spacing w:before="0" w:beforeAutospacing="0" w:after="0" w:afterAutospacing="0"/>
        <w:ind w:firstLine="709"/>
        <w:jc w:val="both"/>
        <w:rPr>
          <w:iCs/>
        </w:rPr>
      </w:pPr>
      <w:r>
        <w:rPr>
          <w:iCs/>
        </w:rPr>
        <w:t xml:space="preserve"> -</w:t>
      </w:r>
      <w:r w:rsidR="00D17FFA">
        <w:rPr>
          <w:iCs/>
        </w:rPr>
        <w:t xml:space="preserve"> </w:t>
      </w:r>
      <w:r>
        <w:rPr>
          <w:iCs/>
        </w:rPr>
        <w:t>конференция –</w:t>
      </w:r>
      <w:r w:rsidR="00D17FFA">
        <w:rPr>
          <w:iCs/>
        </w:rPr>
        <w:t xml:space="preserve"> в формате блога</w:t>
      </w:r>
      <w:r>
        <w:rPr>
          <w:iCs/>
        </w:rPr>
        <w:t>;</w:t>
      </w:r>
      <w:r w:rsidR="00D17FFA">
        <w:rPr>
          <w:iCs/>
        </w:rPr>
        <w:t xml:space="preserve"> </w:t>
      </w:r>
    </w:p>
    <w:p w14:paraId="1EF48294" w14:textId="0DAF71E0" w:rsidR="001449E3" w:rsidRDefault="001449E3" w:rsidP="0075511E">
      <w:pPr>
        <w:pStyle w:val="r"/>
        <w:spacing w:before="0" w:beforeAutospacing="0" w:after="0" w:afterAutospacing="0"/>
        <w:ind w:firstLine="709"/>
        <w:jc w:val="both"/>
        <w:rPr>
          <w:iCs/>
        </w:rPr>
      </w:pPr>
      <w:r>
        <w:rPr>
          <w:iCs/>
        </w:rPr>
        <w:t xml:space="preserve"> - </w:t>
      </w:r>
      <w:r w:rsidR="001F4356" w:rsidRPr="001F4356">
        <w:rPr>
          <w:iCs/>
        </w:rPr>
        <w:t>итоговое пленарное заседание</w:t>
      </w:r>
      <w:r>
        <w:rPr>
          <w:iCs/>
        </w:rPr>
        <w:t xml:space="preserve"> – </w:t>
      </w:r>
      <w:r w:rsidRPr="001F4356">
        <w:rPr>
          <w:iCs/>
        </w:rPr>
        <w:t>в</w:t>
      </w:r>
      <w:r w:rsidR="001F4356" w:rsidRPr="001F4356">
        <w:rPr>
          <w:iCs/>
        </w:rPr>
        <w:t xml:space="preserve"> формате </w:t>
      </w:r>
      <w:r w:rsidR="001F4356" w:rsidRPr="001F4356">
        <w:rPr>
          <w:iCs/>
          <w:lang w:val="en-US"/>
        </w:rPr>
        <w:t>zoom</w:t>
      </w:r>
      <w:r w:rsidR="001F4356" w:rsidRPr="001F4356">
        <w:rPr>
          <w:iCs/>
        </w:rPr>
        <w:t>-конференции</w:t>
      </w:r>
      <w:r>
        <w:rPr>
          <w:iCs/>
        </w:rPr>
        <w:t>;</w:t>
      </w:r>
      <w:r w:rsidR="001F4356">
        <w:rPr>
          <w:iCs/>
        </w:rPr>
        <w:t xml:space="preserve"> </w:t>
      </w:r>
    </w:p>
    <w:p w14:paraId="4C1CE948" w14:textId="4B0DD880" w:rsidR="001449E3" w:rsidRDefault="001449E3" w:rsidP="001449E3">
      <w:pPr>
        <w:pStyle w:val="r"/>
        <w:spacing w:before="0" w:beforeAutospacing="0" w:after="0" w:afterAutospacing="0"/>
        <w:ind w:firstLine="709"/>
        <w:jc w:val="both"/>
      </w:pPr>
      <w:r>
        <w:rPr>
          <w:iCs/>
        </w:rPr>
        <w:t xml:space="preserve"> -  </w:t>
      </w:r>
      <w:r w:rsidR="001F4356">
        <w:rPr>
          <w:iCs/>
        </w:rPr>
        <w:t>подведение итогов конференции</w:t>
      </w:r>
      <w:r w:rsidR="00D17FFA">
        <w:rPr>
          <w:iCs/>
        </w:rPr>
        <w:t>.</w:t>
      </w:r>
      <w:r>
        <w:rPr>
          <w:iCs/>
        </w:rPr>
        <w:t xml:space="preserve"> </w:t>
      </w:r>
    </w:p>
    <w:p w14:paraId="2D38E682" w14:textId="1F3DECF9" w:rsidR="001449E3" w:rsidRPr="00D17FFA" w:rsidRDefault="001449E3" w:rsidP="001449E3">
      <w:pPr>
        <w:jc w:val="both"/>
        <w:rPr>
          <w:iCs/>
        </w:rPr>
      </w:pPr>
      <w:r>
        <w:rPr>
          <w:rFonts w:ascii="Times New Roman" w:hAnsi="Times New Roman"/>
          <w:szCs w:val="24"/>
        </w:rPr>
        <w:t xml:space="preserve"> </w:t>
      </w:r>
    </w:p>
    <w:p w14:paraId="52028598" w14:textId="77777777" w:rsidR="003B5AA2" w:rsidRDefault="003B5AA2" w:rsidP="001F4356">
      <w:pPr>
        <w:spacing w:after="0" w:line="240" w:lineRule="auto"/>
        <w:jc w:val="both"/>
        <w:rPr>
          <w:rFonts w:ascii="Times New Roman" w:hAnsi="Times New Roman"/>
          <w:sz w:val="24"/>
          <w:szCs w:val="24"/>
        </w:rPr>
      </w:pPr>
    </w:p>
    <w:p w14:paraId="45CBF9DA" w14:textId="77777777" w:rsidR="003B5AA2" w:rsidRDefault="00FE11F1">
      <w:pPr>
        <w:pStyle w:val="r"/>
        <w:spacing w:before="120" w:beforeAutospacing="0" w:after="0" w:afterAutospacing="0"/>
        <w:ind w:firstLine="709"/>
        <w:jc w:val="both"/>
        <w:rPr>
          <w:b/>
          <w:bCs/>
          <w:iCs/>
        </w:rPr>
      </w:pPr>
      <w:r>
        <w:rPr>
          <w:b/>
          <w:bCs/>
          <w:iCs/>
        </w:rPr>
        <w:t>Условия участия в конференции:</w:t>
      </w:r>
    </w:p>
    <w:p w14:paraId="6B37C29C" w14:textId="4EAAFF17" w:rsidR="00E95130" w:rsidRDefault="00FE11F1">
      <w:pPr>
        <w:pStyle w:val="2"/>
        <w:spacing w:before="0" w:beforeAutospacing="0" w:after="0" w:afterAutospacing="0"/>
        <w:ind w:firstLine="709"/>
        <w:contextualSpacing/>
        <w:jc w:val="both"/>
        <w:rPr>
          <w:b w:val="0"/>
          <w:iCs/>
          <w:sz w:val="24"/>
          <w:szCs w:val="24"/>
        </w:rPr>
      </w:pPr>
      <w:r>
        <w:rPr>
          <w:b w:val="0"/>
          <w:iCs/>
          <w:sz w:val="24"/>
          <w:szCs w:val="24"/>
        </w:rPr>
        <w:t xml:space="preserve">Для участия в конференции </w:t>
      </w:r>
      <w:r w:rsidRPr="001F4356">
        <w:rPr>
          <w:b w:val="0"/>
          <w:bCs w:val="0"/>
          <w:iCs/>
          <w:sz w:val="24"/>
          <w:szCs w:val="24"/>
        </w:rPr>
        <w:t xml:space="preserve">до 10 </w:t>
      </w:r>
      <w:r w:rsidR="001F4356" w:rsidRPr="001F4356">
        <w:rPr>
          <w:b w:val="0"/>
          <w:bCs w:val="0"/>
          <w:iCs/>
          <w:sz w:val="24"/>
          <w:szCs w:val="24"/>
        </w:rPr>
        <w:t>декабря</w:t>
      </w:r>
      <w:r w:rsidRPr="001F4356">
        <w:rPr>
          <w:b w:val="0"/>
          <w:bCs w:val="0"/>
          <w:iCs/>
          <w:sz w:val="24"/>
          <w:szCs w:val="24"/>
        </w:rPr>
        <w:t xml:space="preserve"> 202</w:t>
      </w:r>
      <w:r w:rsidR="001F4356" w:rsidRPr="001F4356">
        <w:rPr>
          <w:b w:val="0"/>
          <w:bCs w:val="0"/>
          <w:iCs/>
          <w:sz w:val="24"/>
          <w:szCs w:val="24"/>
        </w:rPr>
        <w:t>0</w:t>
      </w:r>
      <w:r w:rsidRPr="001F4356">
        <w:rPr>
          <w:b w:val="0"/>
          <w:bCs w:val="0"/>
          <w:iCs/>
          <w:sz w:val="24"/>
          <w:szCs w:val="24"/>
        </w:rPr>
        <w:t xml:space="preserve"> г. </w:t>
      </w:r>
      <w:r w:rsidR="00E95130">
        <w:rPr>
          <w:b w:val="0"/>
          <w:iCs/>
          <w:sz w:val="24"/>
          <w:szCs w:val="24"/>
        </w:rPr>
        <w:t>необходимо представить:</w:t>
      </w:r>
    </w:p>
    <w:p w14:paraId="1108E1C9" w14:textId="77777777" w:rsidR="00F439ED" w:rsidRPr="00F439ED" w:rsidRDefault="00F439ED" w:rsidP="00F439ED"/>
    <w:p w14:paraId="458C8B78" w14:textId="0A68CE1D" w:rsidR="00E95130" w:rsidRDefault="00E95130" w:rsidP="00E95130">
      <w:pPr>
        <w:rPr>
          <w:rFonts w:ascii="Times New Roman" w:hAnsi="Times New Roman"/>
          <w:sz w:val="24"/>
          <w:szCs w:val="24"/>
        </w:rPr>
      </w:pPr>
      <w:r w:rsidRPr="00F439ED">
        <w:rPr>
          <w:rFonts w:ascii="Times New Roman" w:hAnsi="Times New Roman"/>
          <w:sz w:val="24"/>
          <w:szCs w:val="24"/>
        </w:rPr>
        <w:t>1)</w:t>
      </w:r>
      <w:r w:rsidR="00F439ED" w:rsidRPr="00F439ED">
        <w:rPr>
          <w:rFonts w:ascii="Times New Roman" w:hAnsi="Times New Roman"/>
          <w:sz w:val="24"/>
          <w:szCs w:val="24"/>
        </w:rPr>
        <w:t xml:space="preserve"> Сведения об авторе доклада/сообщения</w:t>
      </w:r>
      <w:r w:rsidR="00F439ED">
        <w:rPr>
          <w:rFonts w:ascii="Times New Roman" w:hAnsi="Times New Roman"/>
          <w:sz w:val="24"/>
          <w:szCs w:val="24"/>
        </w:rPr>
        <w:t>:</w:t>
      </w:r>
    </w:p>
    <w:p w14:paraId="0F472557" w14:textId="77777777" w:rsidR="00F439ED" w:rsidRDefault="00F439ED" w:rsidP="00F439ED">
      <w:pPr>
        <w:pStyle w:val="a7"/>
        <w:numPr>
          <w:ilvl w:val="0"/>
          <w:numId w:val="2"/>
        </w:numPr>
        <w:pBdr>
          <w:top w:val="single" w:sz="4" w:space="1" w:color="auto"/>
          <w:left w:val="single" w:sz="4" w:space="4" w:color="auto"/>
          <w:bottom w:val="single" w:sz="4" w:space="15" w:color="auto"/>
          <w:right w:val="single" w:sz="4" w:space="4" w:color="auto"/>
        </w:pBdr>
        <w:spacing w:before="0" w:beforeAutospacing="0" w:after="0" w:afterAutospacing="0"/>
        <w:ind w:left="1276" w:right="567" w:hanging="437"/>
      </w:pPr>
      <w:r>
        <w:t>Ф.И.О.______________________________________________________________</w:t>
      </w:r>
    </w:p>
    <w:p w14:paraId="37703E0B" w14:textId="77777777" w:rsidR="00F439ED" w:rsidRDefault="00F439ED" w:rsidP="00F439ED">
      <w:pPr>
        <w:pStyle w:val="a7"/>
        <w:numPr>
          <w:ilvl w:val="0"/>
          <w:numId w:val="2"/>
        </w:numPr>
        <w:pBdr>
          <w:top w:val="single" w:sz="4" w:space="1" w:color="auto"/>
          <w:left w:val="single" w:sz="4" w:space="4" w:color="auto"/>
          <w:bottom w:val="single" w:sz="4" w:space="15" w:color="auto"/>
          <w:right w:val="single" w:sz="4" w:space="4" w:color="auto"/>
        </w:pBdr>
        <w:spacing w:before="0" w:beforeAutospacing="0" w:after="0" w:afterAutospacing="0"/>
        <w:ind w:left="1276" w:right="567" w:hanging="437"/>
      </w:pPr>
      <w:r>
        <w:t>Страна _____________________________________________________________</w:t>
      </w:r>
    </w:p>
    <w:p w14:paraId="6808F1C1" w14:textId="77777777" w:rsidR="00F439ED" w:rsidRDefault="00F439ED" w:rsidP="00F439ED">
      <w:pPr>
        <w:pStyle w:val="a7"/>
        <w:numPr>
          <w:ilvl w:val="0"/>
          <w:numId w:val="2"/>
        </w:numPr>
        <w:pBdr>
          <w:top w:val="single" w:sz="4" w:space="1" w:color="auto"/>
          <w:left w:val="single" w:sz="4" w:space="4" w:color="auto"/>
          <w:bottom w:val="single" w:sz="4" w:space="15" w:color="auto"/>
          <w:right w:val="single" w:sz="4" w:space="4" w:color="auto"/>
        </w:pBdr>
        <w:spacing w:before="0" w:beforeAutospacing="0" w:after="0" w:afterAutospacing="0"/>
        <w:ind w:left="1276" w:right="567" w:hanging="437"/>
      </w:pPr>
      <w:r>
        <w:t>Город ______________________________________________________________</w:t>
      </w:r>
    </w:p>
    <w:p w14:paraId="3A2F5713" w14:textId="77777777" w:rsidR="00F439ED" w:rsidRDefault="00F439ED" w:rsidP="00F439ED">
      <w:pPr>
        <w:pStyle w:val="a7"/>
        <w:numPr>
          <w:ilvl w:val="0"/>
          <w:numId w:val="2"/>
        </w:numPr>
        <w:pBdr>
          <w:top w:val="single" w:sz="4" w:space="1" w:color="auto"/>
          <w:left w:val="single" w:sz="4" w:space="4" w:color="auto"/>
          <w:bottom w:val="single" w:sz="4" w:space="15" w:color="auto"/>
          <w:right w:val="single" w:sz="4" w:space="4" w:color="auto"/>
        </w:pBdr>
        <w:spacing w:before="0" w:beforeAutospacing="0" w:after="0" w:afterAutospacing="0"/>
        <w:ind w:left="1276" w:right="567" w:hanging="437"/>
      </w:pPr>
      <w:r>
        <w:t>Ученая степень, звание _______________________________________________</w:t>
      </w:r>
    </w:p>
    <w:p w14:paraId="452C4533" w14:textId="77777777" w:rsidR="00F439ED" w:rsidRDefault="00F439ED" w:rsidP="00F439ED">
      <w:pPr>
        <w:pStyle w:val="a7"/>
        <w:numPr>
          <w:ilvl w:val="0"/>
          <w:numId w:val="2"/>
        </w:numPr>
        <w:pBdr>
          <w:top w:val="single" w:sz="4" w:space="1" w:color="auto"/>
          <w:left w:val="single" w:sz="4" w:space="4" w:color="auto"/>
          <w:bottom w:val="single" w:sz="4" w:space="15" w:color="auto"/>
          <w:right w:val="single" w:sz="4" w:space="4" w:color="auto"/>
        </w:pBdr>
        <w:spacing w:before="0" w:beforeAutospacing="0" w:after="0" w:afterAutospacing="0"/>
        <w:ind w:left="1276" w:right="567" w:hanging="437"/>
      </w:pPr>
      <w:r>
        <w:t>Должность __________________________________________________________</w:t>
      </w:r>
    </w:p>
    <w:p w14:paraId="4E679270" w14:textId="77777777" w:rsidR="00F439ED" w:rsidRDefault="00F439ED" w:rsidP="00F439ED">
      <w:pPr>
        <w:pStyle w:val="a7"/>
        <w:numPr>
          <w:ilvl w:val="0"/>
          <w:numId w:val="2"/>
        </w:numPr>
        <w:pBdr>
          <w:top w:val="single" w:sz="4" w:space="1" w:color="auto"/>
          <w:left w:val="single" w:sz="4" w:space="4" w:color="auto"/>
          <w:bottom w:val="single" w:sz="4" w:space="15" w:color="auto"/>
          <w:right w:val="single" w:sz="4" w:space="4" w:color="auto"/>
        </w:pBdr>
        <w:spacing w:before="0" w:beforeAutospacing="0" w:after="0" w:afterAutospacing="0"/>
        <w:ind w:left="1276" w:right="567" w:hanging="437"/>
      </w:pPr>
      <w:r>
        <w:t>Место работы (учебы), факультет, кафедра (полностью, без сокращений) _____</w:t>
      </w:r>
    </w:p>
    <w:p w14:paraId="7669B584" w14:textId="77777777" w:rsidR="00F439ED" w:rsidRDefault="00F439ED" w:rsidP="00F439ED">
      <w:pPr>
        <w:pStyle w:val="a7"/>
        <w:numPr>
          <w:ilvl w:val="0"/>
          <w:numId w:val="2"/>
        </w:numPr>
        <w:pBdr>
          <w:top w:val="single" w:sz="4" w:space="1" w:color="auto"/>
          <w:left w:val="single" w:sz="4" w:space="4" w:color="auto"/>
          <w:bottom w:val="single" w:sz="4" w:space="15" w:color="auto"/>
          <w:right w:val="single" w:sz="4" w:space="4" w:color="auto"/>
        </w:pBdr>
        <w:spacing w:before="0" w:beforeAutospacing="0" w:after="0" w:afterAutospacing="0"/>
        <w:ind w:left="1276" w:right="567" w:hanging="437"/>
      </w:pPr>
      <w:r>
        <w:t>Название доклада_____________________________________________________</w:t>
      </w:r>
    </w:p>
    <w:p w14:paraId="50657932" w14:textId="7C7418EB" w:rsidR="00F439ED" w:rsidRDefault="00F439ED" w:rsidP="00F439ED">
      <w:pPr>
        <w:pStyle w:val="a7"/>
        <w:numPr>
          <w:ilvl w:val="0"/>
          <w:numId w:val="2"/>
        </w:numPr>
        <w:pBdr>
          <w:top w:val="single" w:sz="4" w:space="1" w:color="auto"/>
          <w:left w:val="single" w:sz="4" w:space="4" w:color="auto"/>
          <w:bottom w:val="single" w:sz="4" w:space="15" w:color="auto"/>
          <w:right w:val="single" w:sz="4" w:space="4" w:color="auto"/>
        </w:pBdr>
        <w:spacing w:before="0" w:beforeAutospacing="0" w:after="0" w:afterAutospacing="0"/>
        <w:ind w:left="1276" w:right="567" w:hanging="437"/>
      </w:pPr>
      <w:r>
        <w:t xml:space="preserve">Почтовый адрес </w:t>
      </w:r>
      <w:r w:rsidR="00BC70DC">
        <w:t>с индексом</w:t>
      </w:r>
      <w:r>
        <w:t xml:space="preserve"> (домашний или рабочий) _____________________</w:t>
      </w:r>
    </w:p>
    <w:p w14:paraId="5FE750E6" w14:textId="77777777" w:rsidR="00F439ED" w:rsidRDefault="00F439ED" w:rsidP="00F439ED">
      <w:pPr>
        <w:pStyle w:val="a7"/>
        <w:numPr>
          <w:ilvl w:val="0"/>
          <w:numId w:val="2"/>
        </w:numPr>
        <w:pBdr>
          <w:top w:val="single" w:sz="4" w:space="1" w:color="auto"/>
          <w:left w:val="single" w:sz="4" w:space="4" w:color="auto"/>
          <w:bottom w:val="single" w:sz="4" w:space="15" w:color="auto"/>
          <w:right w:val="single" w:sz="4" w:space="4" w:color="auto"/>
        </w:pBdr>
        <w:spacing w:before="0" w:beforeAutospacing="0" w:after="0" w:afterAutospacing="0"/>
        <w:ind w:left="1276" w:right="567" w:hanging="437"/>
      </w:pPr>
      <w:r>
        <w:t>Телефон (факс) _______________________________________________________</w:t>
      </w:r>
    </w:p>
    <w:p w14:paraId="48176A4F" w14:textId="77777777" w:rsidR="00F439ED" w:rsidRDefault="00F439ED" w:rsidP="00F439ED">
      <w:pPr>
        <w:pStyle w:val="a7"/>
        <w:numPr>
          <w:ilvl w:val="0"/>
          <w:numId w:val="2"/>
        </w:numPr>
        <w:pBdr>
          <w:top w:val="single" w:sz="4" w:space="1" w:color="auto"/>
          <w:left w:val="single" w:sz="4" w:space="4" w:color="auto"/>
          <w:bottom w:val="single" w:sz="4" w:space="15" w:color="auto"/>
          <w:right w:val="single" w:sz="4" w:space="4" w:color="auto"/>
        </w:pBdr>
        <w:spacing w:before="0" w:beforeAutospacing="0" w:after="0" w:afterAutospacing="0"/>
        <w:ind w:left="1276" w:right="567" w:hanging="437"/>
      </w:pPr>
      <w:r>
        <w:lastRenderedPageBreak/>
        <w:t>e-</w:t>
      </w:r>
      <w:proofErr w:type="spellStart"/>
      <w:r>
        <w:t>mail</w:t>
      </w:r>
      <w:proofErr w:type="spellEnd"/>
      <w:r>
        <w:t xml:space="preserve"> ________________________________________________________________</w:t>
      </w:r>
    </w:p>
    <w:p w14:paraId="5156F022" w14:textId="77777777" w:rsidR="00F439ED" w:rsidRPr="00F439ED" w:rsidRDefault="00F439ED" w:rsidP="00E95130">
      <w:pPr>
        <w:rPr>
          <w:rFonts w:ascii="Times New Roman" w:hAnsi="Times New Roman"/>
          <w:sz w:val="24"/>
          <w:szCs w:val="24"/>
        </w:rPr>
      </w:pPr>
    </w:p>
    <w:p w14:paraId="6FCD0447" w14:textId="2D291D79" w:rsidR="00F439ED" w:rsidRDefault="00F439ED">
      <w:pPr>
        <w:pStyle w:val="2"/>
        <w:spacing w:before="0" w:beforeAutospacing="0" w:after="0" w:afterAutospacing="0"/>
        <w:ind w:firstLine="709"/>
        <w:contextualSpacing/>
        <w:jc w:val="both"/>
        <w:rPr>
          <w:b w:val="0"/>
          <w:bCs w:val="0"/>
          <w:iCs/>
          <w:sz w:val="24"/>
          <w:szCs w:val="24"/>
        </w:rPr>
      </w:pPr>
      <w:r>
        <w:rPr>
          <w:b w:val="0"/>
          <w:bCs w:val="0"/>
          <w:iCs/>
          <w:sz w:val="24"/>
          <w:szCs w:val="24"/>
        </w:rPr>
        <w:t>Сведения об авторе/авторах отправля</w:t>
      </w:r>
      <w:r w:rsidR="0075511E">
        <w:rPr>
          <w:b w:val="0"/>
          <w:bCs w:val="0"/>
          <w:iCs/>
          <w:sz w:val="24"/>
          <w:szCs w:val="24"/>
        </w:rPr>
        <w:t>ю</w:t>
      </w:r>
      <w:r>
        <w:rPr>
          <w:b w:val="0"/>
          <w:bCs w:val="0"/>
          <w:iCs/>
          <w:sz w:val="24"/>
          <w:szCs w:val="24"/>
        </w:rPr>
        <w:t>тся единым файлом с материалом доклада</w:t>
      </w:r>
    </w:p>
    <w:p w14:paraId="1509E1D6" w14:textId="77777777" w:rsidR="00F439ED" w:rsidRDefault="00F439ED">
      <w:pPr>
        <w:pStyle w:val="2"/>
        <w:spacing w:before="0" w:beforeAutospacing="0" w:after="0" w:afterAutospacing="0"/>
        <w:ind w:firstLine="709"/>
        <w:contextualSpacing/>
        <w:jc w:val="both"/>
        <w:rPr>
          <w:b w:val="0"/>
          <w:bCs w:val="0"/>
          <w:iCs/>
          <w:sz w:val="24"/>
          <w:szCs w:val="24"/>
        </w:rPr>
      </w:pPr>
    </w:p>
    <w:p w14:paraId="723F70CB" w14:textId="1D5C8134" w:rsidR="00E95130" w:rsidRDefault="00E95130">
      <w:pPr>
        <w:pStyle w:val="2"/>
        <w:spacing w:before="0" w:beforeAutospacing="0" w:after="0" w:afterAutospacing="0"/>
        <w:ind w:firstLine="709"/>
        <w:contextualSpacing/>
        <w:jc w:val="both"/>
        <w:rPr>
          <w:b w:val="0"/>
          <w:bCs w:val="0"/>
          <w:iCs/>
          <w:sz w:val="24"/>
          <w:szCs w:val="24"/>
        </w:rPr>
      </w:pPr>
    </w:p>
    <w:p w14:paraId="3D3CEDAC" w14:textId="39885AAE" w:rsidR="003B5AA2" w:rsidRDefault="00F439ED" w:rsidP="00F439ED">
      <w:pPr>
        <w:pStyle w:val="2"/>
        <w:spacing w:before="0" w:beforeAutospacing="0" w:after="0" w:afterAutospacing="0"/>
        <w:contextualSpacing/>
        <w:jc w:val="both"/>
        <w:rPr>
          <w:sz w:val="24"/>
          <w:szCs w:val="24"/>
        </w:rPr>
      </w:pPr>
      <w:r>
        <w:rPr>
          <w:b w:val="0"/>
          <w:bCs w:val="0"/>
          <w:iCs/>
          <w:sz w:val="24"/>
          <w:szCs w:val="24"/>
        </w:rPr>
        <w:t>2)</w:t>
      </w:r>
      <w:r w:rsidR="001F4356" w:rsidRPr="001F4356">
        <w:rPr>
          <w:b w:val="0"/>
          <w:bCs w:val="0"/>
          <w:iCs/>
          <w:sz w:val="24"/>
          <w:szCs w:val="24"/>
        </w:rPr>
        <w:t xml:space="preserve"> </w:t>
      </w:r>
      <w:r>
        <w:rPr>
          <w:b w:val="0"/>
          <w:bCs w:val="0"/>
          <w:iCs/>
          <w:sz w:val="24"/>
          <w:szCs w:val="24"/>
        </w:rPr>
        <w:t>Д</w:t>
      </w:r>
      <w:r w:rsidR="001F4356" w:rsidRPr="001F4356">
        <w:rPr>
          <w:b w:val="0"/>
          <w:bCs w:val="0"/>
          <w:iCs/>
          <w:sz w:val="24"/>
          <w:szCs w:val="24"/>
        </w:rPr>
        <w:t xml:space="preserve">оклад/ </w:t>
      </w:r>
      <w:r w:rsidR="00E95130">
        <w:rPr>
          <w:b w:val="0"/>
          <w:bCs w:val="0"/>
          <w:iCs/>
          <w:sz w:val="24"/>
          <w:szCs w:val="24"/>
        </w:rPr>
        <w:t>сообщение</w:t>
      </w:r>
      <w:r w:rsidR="001F4356" w:rsidRPr="001F4356">
        <w:rPr>
          <w:b w:val="0"/>
          <w:bCs w:val="0"/>
          <w:iCs/>
          <w:sz w:val="24"/>
          <w:szCs w:val="24"/>
        </w:rPr>
        <w:t xml:space="preserve"> в рамках заявленной проблематики. Материал доклада</w:t>
      </w:r>
      <w:r w:rsidR="001F4356">
        <w:rPr>
          <w:b w:val="0"/>
          <w:bCs w:val="0"/>
          <w:iCs/>
          <w:sz w:val="24"/>
          <w:szCs w:val="24"/>
        </w:rPr>
        <w:t>/сообщения</w:t>
      </w:r>
      <w:r w:rsidR="001F4356" w:rsidRPr="001F4356">
        <w:rPr>
          <w:b w:val="0"/>
          <w:bCs w:val="0"/>
          <w:iCs/>
          <w:sz w:val="24"/>
          <w:szCs w:val="24"/>
        </w:rPr>
        <w:t xml:space="preserve"> должен </w:t>
      </w:r>
      <w:r w:rsidR="00E95130" w:rsidRPr="001F4356">
        <w:rPr>
          <w:b w:val="0"/>
          <w:bCs w:val="0"/>
          <w:iCs/>
          <w:sz w:val="24"/>
          <w:szCs w:val="24"/>
        </w:rPr>
        <w:t>соответствовать правилам</w:t>
      </w:r>
      <w:r w:rsidR="001F4356" w:rsidRPr="001F4356">
        <w:rPr>
          <w:b w:val="0"/>
          <w:bCs w:val="0"/>
          <w:iCs/>
          <w:sz w:val="24"/>
          <w:szCs w:val="24"/>
        </w:rPr>
        <w:t xml:space="preserve"> оформления, предложенным для будущей статьи</w:t>
      </w:r>
      <w:r w:rsidR="00E95130">
        <w:rPr>
          <w:b w:val="0"/>
          <w:bCs w:val="0"/>
          <w:iCs/>
          <w:sz w:val="24"/>
          <w:szCs w:val="24"/>
        </w:rPr>
        <w:t>. Объем материалов от 6 до 8 страниц.</w:t>
      </w:r>
    </w:p>
    <w:p w14:paraId="6576B247" w14:textId="00D55DFE" w:rsidR="003B5AA2" w:rsidRPr="00F80046" w:rsidRDefault="00FE11F1" w:rsidP="0075511E">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В названии файла с </w:t>
      </w:r>
      <w:r w:rsidR="001F4356">
        <w:rPr>
          <w:rFonts w:ascii="Times New Roman" w:hAnsi="Times New Roman"/>
          <w:sz w:val="24"/>
          <w:szCs w:val="24"/>
        </w:rPr>
        <w:t>материалом доклада</w:t>
      </w:r>
      <w:r w:rsidR="00E95130">
        <w:rPr>
          <w:rFonts w:ascii="Times New Roman" w:hAnsi="Times New Roman"/>
          <w:sz w:val="24"/>
          <w:szCs w:val="24"/>
        </w:rPr>
        <w:t>/сообщения</w:t>
      </w:r>
      <w:r>
        <w:rPr>
          <w:rFonts w:ascii="Times New Roman" w:hAnsi="Times New Roman"/>
          <w:sz w:val="24"/>
          <w:szCs w:val="24"/>
        </w:rPr>
        <w:t xml:space="preserve"> необходимо указать фамилию автора и (после </w:t>
      </w:r>
      <w:r w:rsidRPr="00F80046">
        <w:rPr>
          <w:rFonts w:ascii="Times New Roman" w:hAnsi="Times New Roman"/>
          <w:sz w:val="24"/>
          <w:szCs w:val="24"/>
        </w:rPr>
        <w:t xml:space="preserve">нижнего </w:t>
      </w:r>
      <w:r w:rsidR="00BC70DC" w:rsidRPr="00F80046">
        <w:rPr>
          <w:rFonts w:ascii="Times New Roman" w:hAnsi="Times New Roman"/>
          <w:sz w:val="24"/>
          <w:szCs w:val="24"/>
        </w:rPr>
        <w:t>подчеркивания) страну</w:t>
      </w:r>
      <w:r w:rsidR="00E95130" w:rsidRPr="00F80046">
        <w:rPr>
          <w:rFonts w:ascii="Times New Roman" w:hAnsi="Times New Roman"/>
          <w:sz w:val="24"/>
          <w:szCs w:val="24"/>
        </w:rPr>
        <w:t xml:space="preserve"> </w:t>
      </w:r>
      <w:r w:rsidR="00BC70DC" w:rsidRPr="00F80046">
        <w:rPr>
          <w:rFonts w:ascii="Times New Roman" w:hAnsi="Times New Roman"/>
          <w:sz w:val="24"/>
          <w:szCs w:val="24"/>
        </w:rPr>
        <w:t>проживания Иванов</w:t>
      </w:r>
      <w:r w:rsidR="00E95130" w:rsidRPr="00F80046">
        <w:rPr>
          <w:rFonts w:ascii="Times New Roman" w:hAnsi="Times New Roman"/>
          <w:b/>
          <w:bCs/>
          <w:sz w:val="24"/>
          <w:szCs w:val="24"/>
        </w:rPr>
        <w:t xml:space="preserve"> _ Россия.</w:t>
      </w:r>
    </w:p>
    <w:p w14:paraId="55A9B86E" w14:textId="559AD21F" w:rsidR="00E95130" w:rsidRPr="00F80046" w:rsidRDefault="00E95130" w:rsidP="00E95130">
      <w:pPr>
        <w:spacing w:after="0" w:line="240" w:lineRule="auto"/>
        <w:ind w:firstLine="709"/>
        <w:contextualSpacing/>
        <w:jc w:val="both"/>
        <w:rPr>
          <w:rFonts w:ascii="Times New Roman" w:hAnsi="Times New Roman"/>
          <w:sz w:val="24"/>
          <w:szCs w:val="24"/>
        </w:rPr>
      </w:pPr>
      <w:r w:rsidRPr="00F80046">
        <w:rPr>
          <w:rFonts w:ascii="Times New Roman" w:hAnsi="Times New Roman"/>
          <w:sz w:val="24"/>
          <w:szCs w:val="24"/>
        </w:rPr>
        <w:t>По итогам блог-</w:t>
      </w:r>
      <w:r w:rsidR="00BC70DC" w:rsidRPr="00F80046">
        <w:rPr>
          <w:rFonts w:ascii="Times New Roman" w:hAnsi="Times New Roman"/>
          <w:sz w:val="24"/>
          <w:szCs w:val="24"/>
        </w:rPr>
        <w:t>конференции и рецензирования</w:t>
      </w:r>
      <w:r w:rsidRPr="00F80046">
        <w:rPr>
          <w:rFonts w:ascii="Times New Roman" w:hAnsi="Times New Roman"/>
          <w:sz w:val="24"/>
          <w:szCs w:val="24"/>
        </w:rPr>
        <w:t xml:space="preserve"> докладов/сообщений будет опубликован сборник </w:t>
      </w:r>
      <w:r w:rsidR="00F80046">
        <w:rPr>
          <w:rFonts w:ascii="Times New Roman" w:hAnsi="Times New Roman"/>
          <w:sz w:val="24"/>
          <w:szCs w:val="24"/>
        </w:rPr>
        <w:t>статей</w:t>
      </w:r>
      <w:r w:rsidR="00BC70DC" w:rsidRPr="00F80046">
        <w:rPr>
          <w:rFonts w:ascii="Times New Roman" w:hAnsi="Times New Roman"/>
          <w:sz w:val="24"/>
          <w:szCs w:val="24"/>
        </w:rPr>
        <w:t xml:space="preserve"> международной</w:t>
      </w:r>
      <w:r w:rsidRPr="00F80046">
        <w:rPr>
          <w:rFonts w:ascii="Times New Roman" w:hAnsi="Times New Roman"/>
          <w:sz w:val="24"/>
          <w:szCs w:val="24"/>
        </w:rPr>
        <w:t xml:space="preserve"> конференции (планируется размещение в РИНЦ). </w:t>
      </w:r>
      <w:r w:rsidRPr="00F80046">
        <w:rPr>
          <w:rFonts w:ascii="Times New Roman" w:hAnsi="Times New Roman"/>
          <w:b/>
          <w:bCs/>
          <w:sz w:val="24"/>
          <w:szCs w:val="24"/>
        </w:rPr>
        <w:t xml:space="preserve">Публикация </w:t>
      </w:r>
      <w:r w:rsidR="00BC70DC" w:rsidRPr="00F80046">
        <w:rPr>
          <w:rFonts w:ascii="Times New Roman" w:hAnsi="Times New Roman"/>
          <w:b/>
          <w:bCs/>
          <w:sz w:val="24"/>
          <w:szCs w:val="24"/>
        </w:rPr>
        <w:t>материалов в</w:t>
      </w:r>
      <w:r w:rsidRPr="00F80046">
        <w:rPr>
          <w:rFonts w:ascii="Times New Roman" w:hAnsi="Times New Roman"/>
          <w:b/>
          <w:bCs/>
          <w:sz w:val="24"/>
          <w:szCs w:val="24"/>
        </w:rPr>
        <w:t xml:space="preserve"> </w:t>
      </w:r>
      <w:r w:rsidR="00BC70DC" w:rsidRPr="00F80046">
        <w:rPr>
          <w:rFonts w:ascii="Times New Roman" w:hAnsi="Times New Roman"/>
          <w:b/>
          <w:bCs/>
          <w:sz w:val="24"/>
          <w:szCs w:val="24"/>
        </w:rPr>
        <w:t>сборнике является</w:t>
      </w:r>
      <w:r w:rsidRPr="00F80046">
        <w:rPr>
          <w:rFonts w:ascii="Times New Roman" w:hAnsi="Times New Roman"/>
          <w:b/>
          <w:bCs/>
          <w:sz w:val="24"/>
          <w:szCs w:val="24"/>
        </w:rPr>
        <w:t xml:space="preserve"> бесплатной.</w:t>
      </w:r>
    </w:p>
    <w:p w14:paraId="7FAB3F28" w14:textId="2F7BC847" w:rsidR="003B5AA2" w:rsidRDefault="00F439ED">
      <w:pPr>
        <w:spacing w:after="0" w:line="240" w:lineRule="auto"/>
        <w:ind w:firstLine="709"/>
        <w:contextualSpacing/>
        <w:jc w:val="both"/>
        <w:rPr>
          <w:rFonts w:ascii="Times New Roman" w:hAnsi="Times New Roman"/>
          <w:sz w:val="24"/>
          <w:szCs w:val="24"/>
        </w:rPr>
      </w:pPr>
      <w:r w:rsidRPr="00F80046">
        <w:rPr>
          <w:rFonts w:ascii="Times New Roman" w:hAnsi="Times New Roman"/>
          <w:sz w:val="24"/>
          <w:szCs w:val="24"/>
        </w:rPr>
        <w:t xml:space="preserve"> </w:t>
      </w:r>
    </w:p>
    <w:p w14:paraId="67A2EBC6" w14:textId="475849B1" w:rsidR="003B5AA2" w:rsidRPr="001108D3" w:rsidRDefault="00FE11F1" w:rsidP="001108D3">
      <w:pPr>
        <w:spacing w:after="0" w:line="240" w:lineRule="auto"/>
        <w:ind w:firstLine="709"/>
        <w:contextualSpacing/>
        <w:jc w:val="both"/>
        <w:rPr>
          <w:rFonts w:ascii="Times New Roman" w:hAnsi="Times New Roman"/>
          <w:sz w:val="24"/>
          <w:szCs w:val="24"/>
        </w:rPr>
      </w:pPr>
      <w:r w:rsidRPr="001108D3">
        <w:rPr>
          <w:rFonts w:ascii="Times New Roman" w:hAnsi="Times New Roman"/>
          <w:sz w:val="24"/>
          <w:szCs w:val="24"/>
        </w:rPr>
        <w:t>Программа</w:t>
      </w:r>
      <w:r>
        <w:rPr>
          <w:sz w:val="24"/>
          <w:szCs w:val="24"/>
        </w:rPr>
        <w:t xml:space="preserve"> </w:t>
      </w:r>
      <w:r w:rsidRPr="001108D3">
        <w:rPr>
          <w:rFonts w:ascii="Times New Roman" w:hAnsi="Times New Roman"/>
          <w:sz w:val="24"/>
          <w:szCs w:val="24"/>
        </w:rPr>
        <w:t>конференции будет объявлена до 1</w:t>
      </w:r>
      <w:r w:rsidR="00E95130" w:rsidRPr="001108D3">
        <w:rPr>
          <w:rFonts w:ascii="Times New Roman" w:hAnsi="Times New Roman"/>
          <w:sz w:val="24"/>
          <w:szCs w:val="24"/>
        </w:rPr>
        <w:t>0</w:t>
      </w:r>
      <w:r w:rsidRPr="001108D3">
        <w:rPr>
          <w:rFonts w:ascii="Times New Roman" w:hAnsi="Times New Roman"/>
          <w:sz w:val="24"/>
          <w:szCs w:val="24"/>
        </w:rPr>
        <w:t xml:space="preserve"> </w:t>
      </w:r>
      <w:r w:rsidR="00BC70DC" w:rsidRPr="001108D3">
        <w:rPr>
          <w:rFonts w:ascii="Times New Roman" w:hAnsi="Times New Roman"/>
          <w:sz w:val="24"/>
          <w:szCs w:val="24"/>
        </w:rPr>
        <w:t>декабря 2020</w:t>
      </w:r>
      <w:r w:rsidRPr="001108D3">
        <w:rPr>
          <w:rFonts w:ascii="Times New Roman" w:hAnsi="Times New Roman"/>
          <w:sz w:val="24"/>
          <w:szCs w:val="24"/>
        </w:rPr>
        <w:t xml:space="preserve"> года.</w:t>
      </w:r>
    </w:p>
    <w:p w14:paraId="61CBFC9D" w14:textId="026CB272" w:rsidR="003E4719" w:rsidRDefault="00F439ED">
      <w:pPr>
        <w:pStyle w:val="a7"/>
        <w:spacing w:before="0" w:beforeAutospacing="0" w:after="0" w:afterAutospacing="0"/>
        <w:ind w:right="850"/>
        <w:jc w:val="both"/>
      </w:pPr>
      <w:r w:rsidRPr="00F80046">
        <w:t xml:space="preserve">Материалы доклада/сообщения вместе с сопроводительными документами необходимо отправить по следующим </w:t>
      </w:r>
      <w:r w:rsidRPr="00F80046">
        <w:rPr>
          <w:b/>
          <w:bCs/>
        </w:rPr>
        <w:t>электронным адресам</w:t>
      </w:r>
      <w:r w:rsidRPr="00F80046">
        <w:t>:</w:t>
      </w:r>
    </w:p>
    <w:p w14:paraId="78FDF94A" w14:textId="1F06663B" w:rsidR="00F439ED" w:rsidRDefault="004A11C3">
      <w:pPr>
        <w:pStyle w:val="a7"/>
        <w:spacing w:before="0" w:beforeAutospacing="0" w:after="0" w:afterAutospacing="0"/>
        <w:ind w:right="850"/>
        <w:jc w:val="both"/>
      </w:pPr>
      <w:hyperlink r:id="rId8" w:history="1">
        <w:r w:rsidR="00F439ED" w:rsidRPr="009635C9">
          <w:rPr>
            <w:rStyle w:val="a9"/>
            <w:lang w:val="en-US"/>
          </w:rPr>
          <w:t>dsjubannov</w:t>
        </w:r>
        <w:r w:rsidR="00F439ED" w:rsidRPr="00F439ED">
          <w:rPr>
            <w:rStyle w:val="a9"/>
          </w:rPr>
          <w:t>@</w:t>
        </w:r>
        <w:r w:rsidR="00F439ED" w:rsidRPr="009635C9">
          <w:rPr>
            <w:rStyle w:val="a9"/>
            <w:lang w:val="en-US"/>
          </w:rPr>
          <w:t>list</w:t>
        </w:r>
        <w:r w:rsidR="00F439ED" w:rsidRPr="00F439ED">
          <w:rPr>
            <w:rStyle w:val="a9"/>
          </w:rPr>
          <w:t>.</w:t>
        </w:r>
        <w:proofErr w:type="spellStart"/>
        <w:r w:rsidR="00F439ED" w:rsidRPr="009635C9">
          <w:rPr>
            <w:rStyle w:val="a9"/>
            <w:lang w:val="en-US"/>
          </w:rPr>
          <w:t>ru</w:t>
        </w:r>
        <w:proofErr w:type="spellEnd"/>
      </w:hyperlink>
      <w:r w:rsidR="00F439ED" w:rsidRPr="00F439ED">
        <w:t xml:space="preserve"> – </w:t>
      </w:r>
      <w:r w:rsidR="00F439ED">
        <w:t>Дзюба Елена Марковна</w:t>
      </w:r>
    </w:p>
    <w:p w14:paraId="633578D3" w14:textId="0E8A3EF7" w:rsidR="003E4719" w:rsidRDefault="004A11C3" w:rsidP="00F80046">
      <w:pPr>
        <w:pStyle w:val="a7"/>
        <w:spacing w:before="0" w:beforeAutospacing="0" w:after="0" w:afterAutospacing="0"/>
        <w:ind w:right="850"/>
        <w:jc w:val="both"/>
      </w:pPr>
      <w:hyperlink r:id="rId9" w:history="1">
        <w:r w:rsidR="00F439ED" w:rsidRPr="00275CA0">
          <w:rPr>
            <w:rStyle w:val="a9"/>
            <w:lang w:val="en-US"/>
          </w:rPr>
          <w:t>umarinina</w:t>
        </w:r>
        <w:r w:rsidR="00F439ED" w:rsidRPr="00275CA0">
          <w:rPr>
            <w:rStyle w:val="a9"/>
          </w:rPr>
          <w:t>@</w:t>
        </w:r>
        <w:r w:rsidR="00F439ED" w:rsidRPr="00275CA0">
          <w:rPr>
            <w:rStyle w:val="a9"/>
            <w:lang w:val="en-US"/>
          </w:rPr>
          <w:t>gmail</w:t>
        </w:r>
        <w:r w:rsidR="00F439ED" w:rsidRPr="00275CA0">
          <w:rPr>
            <w:rStyle w:val="a9"/>
          </w:rPr>
          <w:t>.</w:t>
        </w:r>
        <w:r w:rsidR="00F439ED" w:rsidRPr="00275CA0">
          <w:rPr>
            <w:rStyle w:val="a9"/>
            <w:lang w:val="en-US"/>
          </w:rPr>
          <w:t>com</w:t>
        </w:r>
      </w:hyperlink>
      <w:r w:rsidR="00F439ED" w:rsidRPr="00275CA0">
        <w:t xml:space="preserve"> </w:t>
      </w:r>
      <w:r w:rsidR="00275CA0" w:rsidRPr="00275CA0">
        <w:t xml:space="preserve">– </w:t>
      </w:r>
      <w:r w:rsidR="00275CA0">
        <w:t>Маринина Юлия Анато</w:t>
      </w:r>
      <w:r w:rsidR="00F80046">
        <w:t>льевна</w:t>
      </w:r>
    </w:p>
    <w:p w14:paraId="6EFA772B" w14:textId="21D3E692" w:rsidR="00275CA0" w:rsidRPr="00275CA0" w:rsidRDefault="004A11C3" w:rsidP="00F439ED">
      <w:pPr>
        <w:pStyle w:val="r"/>
        <w:spacing w:before="0" w:beforeAutospacing="0" w:after="0" w:afterAutospacing="0"/>
        <w:jc w:val="both"/>
      </w:pPr>
      <w:hyperlink r:id="rId10" w:history="1">
        <w:r w:rsidR="00275CA0" w:rsidRPr="009635C9">
          <w:rPr>
            <w:rStyle w:val="a9"/>
          </w:rPr>
          <w:t>filcomanka@mail.ru</w:t>
        </w:r>
      </w:hyperlink>
      <w:r w:rsidR="00275CA0" w:rsidRPr="00275CA0">
        <w:t xml:space="preserve"> </w:t>
      </w:r>
      <w:r w:rsidR="00275CA0">
        <w:t xml:space="preserve">– </w:t>
      </w:r>
      <w:proofErr w:type="spellStart"/>
      <w:r w:rsidR="00275CA0">
        <w:t>Комышкова</w:t>
      </w:r>
      <w:proofErr w:type="spellEnd"/>
      <w:r w:rsidR="00275CA0">
        <w:t xml:space="preserve"> Анна Дмитриевна</w:t>
      </w:r>
    </w:p>
    <w:p w14:paraId="156922DA" w14:textId="77777777" w:rsidR="003E4719" w:rsidRPr="00275CA0" w:rsidRDefault="003E4719">
      <w:pPr>
        <w:pStyle w:val="r"/>
        <w:spacing w:before="0" w:beforeAutospacing="0" w:after="0" w:afterAutospacing="0"/>
        <w:jc w:val="both"/>
      </w:pPr>
    </w:p>
    <w:p w14:paraId="03E4DD05" w14:textId="77777777" w:rsidR="003B5AA2" w:rsidRPr="00275CA0" w:rsidRDefault="003B5AA2">
      <w:pPr>
        <w:spacing w:after="0" w:line="240" w:lineRule="auto"/>
        <w:ind w:firstLine="709"/>
        <w:contextualSpacing/>
        <w:jc w:val="center"/>
        <w:rPr>
          <w:rFonts w:ascii="Times New Roman" w:hAnsi="Times New Roman"/>
          <w:b/>
          <w:sz w:val="24"/>
          <w:szCs w:val="24"/>
          <w:u w:val="single"/>
        </w:rPr>
      </w:pPr>
    </w:p>
    <w:p w14:paraId="7DFFBFE3" w14:textId="1C848EAB" w:rsidR="003B5AA2" w:rsidRDefault="00FE11F1">
      <w:pPr>
        <w:spacing w:after="0" w:line="240" w:lineRule="auto"/>
        <w:ind w:firstLine="709"/>
        <w:contextualSpacing/>
        <w:jc w:val="center"/>
        <w:rPr>
          <w:rFonts w:ascii="Times New Roman" w:hAnsi="Times New Roman"/>
          <w:b/>
          <w:sz w:val="24"/>
          <w:szCs w:val="24"/>
          <w:u w:val="single"/>
        </w:rPr>
      </w:pPr>
      <w:r>
        <w:rPr>
          <w:rFonts w:ascii="Times New Roman" w:hAnsi="Times New Roman"/>
          <w:b/>
          <w:sz w:val="24"/>
          <w:szCs w:val="24"/>
          <w:u w:val="single"/>
        </w:rPr>
        <w:t>Требования к оформлению статей</w:t>
      </w:r>
      <w:r w:rsidR="004A11C3">
        <w:rPr>
          <w:rFonts w:ascii="Times New Roman" w:hAnsi="Times New Roman"/>
          <w:b/>
          <w:sz w:val="24"/>
          <w:szCs w:val="24"/>
          <w:u w:val="single"/>
        </w:rPr>
        <w:t xml:space="preserve"> </w:t>
      </w:r>
    </w:p>
    <w:p w14:paraId="577154B6" w14:textId="77777777" w:rsidR="003B5AA2" w:rsidRDefault="003B5AA2">
      <w:pPr>
        <w:spacing w:after="0" w:line="240" w:lineRule="auto"/>
        <w:jc w:val="center"/>
        <w:rPr>
          <w:rFonts w:ascii="Times New Roman" w:hAnsi="Times New Roman"/>
          <w:b/>
          <w:sz w:val="24"/>
          <w:szCs w:val="24"/>
          <w:u w:val="single"/>
        </w:rPr>
      </w:pPr>
    </w:p>
    <w:p w14:paraId="31CB9DAA" w14:textId="538C9C5C" w:rsidR="003B5AA2" w:rsidRDefault="00FE11F1">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Электронный вариант</w:t>
      </w:r>
      <w:r>
        <w:rPr>
          <w:rFonts w:ascii="Times New Roman" w:hAnsi="Times New Roman"/>
          <w:sz w:val="24"/>
          <w:szCs w:val="24"/>
        </w:rPr>
        <w:t xml:space="preserve"> статьи представляется в формате </w:t>
      </w:r>
      <w:r>
        <w:rPr>
          <w:rFonts w:ascii="Times New Roman" w:hAnsi="Times New Roman"/>
          <w:sz w:val="24"/>
          <w:szCs w:val="24"/>
          <w:lang w:val="en-US"/>
        </w:rPr>
        <w:t>Microsoft</w:t>
      </w:r>
      <w:r>
        <w:rPr>
          <w:rFonts w:ascii="Times New Roman" w:hAnsi="Times New Roman"/>
          <w:sz w:val="24"/>
          <w:szCs w:val="24"/>
        </w:rPr>
        <w:t xml:space="preserve"> </w:t>
      </w:r>
      <w:proofErr w:type="spellStart"/>
      <w:r>
        <w:rPr>
          <w:rFonts w:ascii="Times New Roman" w:hAnsi="Times New Roman"/>
          <w:sz w:val="24"/>
          <w:szCs w:val="24"/>
        </w:rPr>
        <w:t>Word</w:t>
      </w:r>
      <w:proofErr w:type="spellEnd"/>
      <w:r>
        <w:rPr>
          <w:rFonts w:ascii="Times New Roman" w:hAnsi="Times New Roman"/>
          <w:sz w:val="24"/>
          <w:szCs w:val="24"/>
        </w:rPr>
        <w:t xml:space="preserve">, шрифт </w:t>
      </w:r>
      <w:proofErr w:type="spellStart"/>
      <w:r>
        <w:rPr>
          <w:rFonts w:ascii="Times New Roman" w:hAnsi="Times New Roman"/>
          <w:sz w:val="24"/>
          <w:szCs w:val="24"/>
        </w:rPr>
        <w:t>Times</w:t>
      </w:r>
      <w:proofErr w:type="spellEnd"/>
      <w:r>
        <w:rPr>
          <w:rFonts w:ascii="Times New Roman" w:hAnsi="Times New Roman"/>
          <w:sz w:val="24"/>
          <w:szCs w:val="24"/>
        </w:rPr>
        <w:t xml:space="preserve"> </w:t>
      </w:r>
      <w:proofErr w:type="spellStart"/>
      <w:r>
        <w:rPr>
          <w:rFonts w:ascii="Times New Roman" w:hAnsi="Times New Roman"/>
          <w:sz w:val="24"/>
          <w:szCs w:val="24"/>
        </w:rPr>
        <w:t>New</w:t>
      </w:r>
      <w:proofErr w:type="spellEnd"/>
      <w:r>
        <w:rPr>
          <w:rFonts w:ascii="Times New Roman" w:hAnsi="Times New Roman"/>
          <w:sz w:val="24"/>
          <w:szCs w:val="24"/>
        </w:rPr>
        <w:t xml:space="preserve"> </w:t>
      </w:r>
      <w:proofErr w:type="spellStart"/>
      <w:r>
        <w:rPr>
          <w:rFonts w:ascii="Times New Roman" w:hAnsi="Times New Roman"/>
          <w:sz w:val="24"/>
          <w:szCs w:val="24"/>
        </w:rPr>
        <w:t>Roman</w:t>
      </w:r>
      <w:proofErr w:type="spellEnd"/>
      <w:r>
        <w:rPr>
          <w:rFonts w:ascii="Times New Roman" w:hAnsi="Times New Roman"/>
          <w:sz w:val="24"/>
          <w:szCs w:val="24"/>
        </w:rPr>
        <w:t>, кегль 14 (кроме аннотации и ключевых слов), междустрочный интервал 1,5. Параметры страницы: левое поле – 3 см., правое – 2 см., верхнее – 2 см., нижнее – 2 см., без колонтитулов, абзацный отступ – 1,25 см, устанавливается автоматический перенос слов, нумерация страниц не проставляется. В тексте статьи не используется подчеркивание, допускается «жирный» шрифт, курсив и разрядка. Цитаты графически выделяются, если это способствует раскрытию темы статьи.</w:t>
      </w:r>
    </w:p>
    <w:p w14:paraId="6B6C4A89" w14:textId="3ED55E96" w:rsidR="003B5AA2" w:rsidRDefault="00FE11F1">
      <w:pPr>
        <w:spacing w:after="0" w:line="240" w:lineRule="auto"/>
        <w:ind w:right="141" w:firstLine="709"/>
        <w:contextualSpacing/>
        <w:jc w:val="both"/>
        <w:rPr>
          <w:rFonts w:ascii="Times New Roman" w:hAnsi="Times New Roman"/>
          <w:sz w:val="24"/>
          <w:szCs w:val="24"/>
        </w:rPr>
      </w:pPr>
      <w:r>
        <w:rPr>
          <w:rFonts w:ascii="Times New Roman" w:hAnsi="Times New Roman"/>
          <w:b/>
          <w:sz w:val="24"/>
          <w:szCs w:val="24"/>
        </w:rPr>
        <w:t xml:space="preserve">Название статьи и информация об авторе: </w:t>
      </w:r>
      <w:r>
        <w:rPr>
          <w:rFonts w:ascii="Times New Roman" w:hAnsi="Times New Roman"/>
          <w:sz w:val="24"/>
          <w:szCs w:val="24"/>
        </w:rPr>
        <w:t xml:space="preserve">название статьи (на русском и английском языках) печатается ПРОПИСНЫМИ буквами с выравниванием по центру (шрифт </w:t>
      </w:r>
      <w:proofErr w:type="spellStart"/>
      <w:r>
        <w:rPr>
          <w:rFonts w:ascii="Times New Roman" w:hAnsi="Times New Roman"/>
          <w:sz w:val="24"/>
          <w:szCs w:val="24"/>
        </w:rPr>
        <w:t>Times</w:t>
      </w:r>
      <w:proofErr w:type="spellEnd"/>
      <w:r>
        <w:rPr>
          <w:rFonts w:ascii="Times New Roman" w:hAnsi="Times New Roman"/>
          <w:sz w:val="24"/>
          <w:szCs w:val="24"/>
        </w:rPr>
        <w:t xml:space="preserve"> </w:t>
      </w:r>
      <w:proofErr w:type="spellStart"/>
      <w:r>
        <w:rPr>
          <w:rFonts w:ascii="Times New Roman" w:hAnsi="Times New Roman"/>
          <w:sz w:val="24"/>
          <w:szCs w:val="24"/>
        </w:rPr>
        <w:t>New</w:t>
      </w:r>
      <w:proofErr w:type="spellEnd"/>
      <w:r>
        <w:rPr>
          <w:rFonts w:ascii="Times New Roman" w:hAnsi="Times New Roman"/>
          <w:sz w:val="24"/>
          <w:szCs w:val="24"/>
        </w:rPr>
        <w:t xml:space="preserve"> </w:t>
      </w:r>
      <w:proofErr w:type="spellStart"/>
      <w:r>
        <w:rPr>
          <w:rFonts w:ascii="Times New Roman" w:hAnsi="Times New Roman"/>
          <w:sz w:val="24"/>
          <w:szCs w:val="24"/>
        </w:rPr>
        <w:t>Roman</w:t>
      </w:r>
      <w:proofErr w:type="spellEnd"/>
      <w:r>
        <w:rPr>
          <w:rFonts w:ascii="Times New Roman" w:hAnsi="Times New Roman"/>
          <w:sz w:val="24"/>
          <w:szCs w:val="24"/>
        </w:rPr>
        <w:t xml:space="preserve">, кегль 14, </w:t>
      </w:r>
      <w:r>
        <w:rPr>
          <w:rFonts w:ascii="Times New Roman" w:hAnsi="Times New Roman"/>
          <w:b/>
          <w:sz w:val="24"/>
          <w:szCs w:val="24"/>
        </w:rPr>
        <w:t>«жирный»</w:t>
      </w:r>
      <w:r>
        <w:rPr>
          <w:rFonts w:ascii="Times New Roman" w:hAnsi="Times New Roman"/>
          <w:sz w:val="24"/>
          <w:szCs w:val="24"/>
        </w:rPr>
        <w:t xml:space="preserve">). Следующей строкой печатается фамилия и инициалы автора (шрифт </w:t>
      </w:r>
      <w:proofErr w:type="spellStart"/>
      <w:r>
        <w:rPr>
          <w:rFonts w:ascii="Times New Roman" w:hAnsi="Times New Roman"/>
          <w:sz w:val="24"/>
          <w:szCs w:val="24"/>
        </w:rPr>
        <w:t>Times</w:t>
      </w:r>
      <w:proofErr w:type="spellEnd"/>
      <w:r>
        <w:rPr>
          <w:rFonts w:ascii="Times New Roman" w:hAnsi="Times New Roman"/>
          <w:sz w:val="24"/>
          <w:szCs w:val="24"/>
        </w:rPr>
        <w:t xml:space="preserve"> </w:t>
      </w:r>
      <w:proofErr w:type="spellStart"/>
      <w:r>
        <w:rPr>
          <w:rFonts w:ascii="Times New Roman" w:hAnsi="Times New Roman"/>
          <w:sz w:val="24"/>
          <w:szCs w:val="24"/>
        </w:rPr>
        <w:t>New</w:t>
      </w:r>
      <w:proofErr w:type="spellEnd"/>
      <w:r>
        <w:rPr>
          <w:rFonts w:ascii="Times New Roman" w:hAnsi="Times New Roman"/>
          <w:sz w:val="24"/>
          <w:szCs w:val="24"/>
        </w:rPr>
        <w:t xml:space="preserve"> </w:t>
      </w:r>
      <w:proofErr w:type="spellStart"/>
      <w:r>
        <w:rPr>
          <w:rFonts w:ascii="Times New Roman" w:hAnsi="Times New Roman"/>
          <w:sz w:val="24"/>
          <w:szCs w:val="24"/>
        </w:rPr>
        <w:t>Roman</w:t>
      </w:r>
      <w:proofErr w:type="spellEnd"/>
      <w:r>
        <w:rPr>
          <w:rFonts w:ascii="Times New Roman" w:hAnsi="Times New Roman"/>
          <w:sz w:val="24"/>
          <w:szCs w:val="24"/>
        </w:rPr>
        <w:t xml:space="preserve">, кегль 12, </w:t>
      </w:r>
      <w:r>
        <w:rPr>
          <w:rFonts w:ascii="Times New Roman" w:hAnsi="Times New Roman"/>
          <w:i/>
          <w:sz w:val="24"/>
          <w:szCs w:val="24"/>
        </w:rPr>
        <w:t>курсив</w:t>
      </w:r>
      <w:r>
        <w:rPr>
          <w:rFonts w:ascii="Times New Roman" w:hAnsi="Times New Roman"/>
          <w:sz w:val="24"/>
          <w:szCs w:val="24"/>
        </w:rPr>
        <w:t xml:space="preserve">, выравнивание по правому краю), и строкой ниже (шрифт </w:t>
      </w:r>
      <w:proofErr w:type="spellStart"/>
      <w:r>
        <w:rPr>
          <w:rFonts w:ascii="Times New Roman" w:hAnsi="Times New Roman"/>
          <w:sz w:val="24"/>
          <w:szCs w:val="24"/>
        </w:rPr>
        <w:t>Times</w:t>
      </w:r>
      <w:proofErr w:type="spellEnd"/>
      <w:r>
        <w:rPr>
          <w:rFonts w:ascii="Times New Roman" w:hAnsi="Times New Roman"/>
          <w:sz w:val="24"/>
          <w:szCs w:val="24"/>
        </w:rPr>
        <w:t xml:space="preserve"> </w:t>
      </w:r>
      <w:proofErr w:type="spellStart"/>
      <w:r>
        <w:rPr>
          <w:rFonts w:ascii="Times New Roman" w:hAnsi="Times New Roman"/>
          <w:sz w:val="24"/>
          <w:szCs w:val="24"/>
        </w:rPr>
        <w:t>New</w:t>
      </w:r>
      <w:proofErr w:type="spellEnd"/>
      <w:r>
        <w:rPr>
          <w:rFonts w:ascii="Times New Roman" w:hAnsi="Times New Roman"/>
          <w:sz w:val="24"/>
          <w:szCs w:val="24"/>
        </w:rPr>
        <w:t xml:space="preserve"> </w:t>
      </w:r>
      <w:proofErr w:type="spellStart"/>
      <w:r>
        <w:rPr>
          <w:rFonts w:ascii="Times New Roman" w:hAnsi="Times New Roman"/>
          <w:sz w:val="24"/>
          <w:szCs w:val="24"/>
        </w:rPr>
        <w:t>Roman</w:t>
      </w:r>
      <w:proofErr w:type="spellEnd"/>
      <w:r>
        <w:rPr>
          <w:rFonts w:ascii="Times New Roman" w:hAnsi="Times New Roman"/>
          <w:sz w:val="24"/>
          <w:szCs w:val="24"/>
        </w:rPr>
        <w:t xml:space="preserve">, кегль 12, </w:t>
      </w:r>
      <w:r>
        <w:rPr>
          <w:rFonts w:ascii="Times New Roman" w:hAnsi="Times New Roman"/>
          <w:i/>
          <w:sz w:val="24"/>
          <w:szCs w:val="24"/>
        </w:rPr>
        <w:t>курсив</w:t>
      </w:r>
      <w:r>
        <w:rPr>
          <w:rFonts w:ascii="Times New Roman" w:hAnsi="Times New Roman"/>
          <w:sz w:val="24"/>
          <w:szCs w:val="24"/>
        </w:rPr>
        <w:t xml:space="preserve">, выравнивание по правому краю) город. </w:t>
      </w:r>
    </w:p>
    <w:p w14:paraId="34746A6C" w14:textId="77777777" w:rsidR="003B5AA2" w:rsidRDefault="00FE11F1">
      <w:pPr>
        <w:spacing w:after="0" w:line="240" w:lineRule="auto"/>
        <w:ind w:right="141" w:firstLine="709"/>
        <w:contextualSpacing/>
        <w:jc w:val="both"/>
        <w:rPr>
          <w:rFonts w:ascii="Times New Roman" w:hAnsi="Times New Roman"/>
          <w:b/>
          <w:sz w:val="24"/>
          <w:szCs w:val="24"/>
        </w:rPr>
      </w:pPr>
      <w:r>
        <w:rPr>
          <w:rFonts w:ascii="Times New Roman" w:hAnsi="Times New Roman"/>
          <w:sz w:val="24"/>
          <w:szCs w:val="24"/>
        </w:rPr>
        <w:t xml:space="preserve">Если автором статьи является магистрант/студент, то научный руководитель выступает соавтором. </w:t>
      </w:r>
    </w:p>
    <w:p w14:paraId="7123866D" w14:textId="49AA2E4E" w:rsidR="003B5AA2" w:rsidRDefault="00FE11F1">
      <w:pPr>
        <w:spacing w:after="0" w:line="240" w:lineRule="auto"/>
        <w:ind w:right="141" w:firstLine="709"/>
        <w:contextualSpacing/>
        <w:jc w:val="both"/>
        <w:rPr>
          <w:rFonts w:ascii="Times New Roman" w:hAnsi="Times New Roman"/>
          <w:sz w:val="24"/>
          <w:szCs w:val="24"/>
        </w:rPr>
      </w:pPr>
      <w:r>
        <w:rPr>
          <w:rFonts w:ascii="Times New Roman" w:hAnsi="Times New Roman"/>
          <w:b/>
          <w:sz w:val="24"/>
          <w:szCs w:val="24"/>
        </w:rPr>
        <w:t>Со следующей строки печатается аннотация статьи</w:t>
      </w:r>
      <w:r>
        <w:rPr>
          <w:rFonts w:ascii="Times New Roman" w:hAnsi="Times New Roman"/>
          <w:sz w:val="24"/>
          <w:szCs w:val="24"/>
        </w:rPr>
        <w:t xml:space="preserve"> (на русском и английском языках, кегль 12). Объем аннотации </w:t>
      </w:r>
      <w:r w:rsidR="009476AC">
        <w:rPr>
          <w:rFonts w:ascii="Times New Roman" w:hAnsi="Times New Roman"/>
          <w:sz w:val="24"/>
          <w:szCs w:val="24"/>
        </w:rPr>
        <w:t xml:space="preserve">– </w:t>
      </w:r>
      <w:r>
        <w:rPr>
          <w:rFonts w:ascii="Times New Roman" w:hAnsi="Times New Roman"/>
          <w:sz w:val="24"/>
          <w:szCs w:val="24"/>
        </w:rPr>
        <w:t xml:space="preserve">не более 1000 знаков с пробелами. Следующей строкой печатаются </w:t>
      </w:r>
      <w:r>
        <w:rPr>
          <w:rFonts w:ascii="Times New Roman" w:hAnsi="Times New Roman"/>
          <w:b/>
          <w:sz w:val="24"/>
          <w:szCs w:val="24"/>
        </w:rPr>
        <w:t>ключевые слова</w:t>
      </w:r>
      <w:r>
        <w:rPr>
          <w:rFonts w:ascii="Times New Roman" w:hAnsi="Times New Roman"/>
          <w:sz w:val="24"/>
          <w:szCs w:val="24"/>
        </w:rPr>
        <w:t xml:space="preserve"> (на русском и английском языках, кегль 12) – не более </w:t>
      </w:r>
      <w:r w:rsidR="00814477">
        <w:rPr>
          <w:rFonts w:ascii="Times New Roman" w:hAnsi="Times New Roman"/>
          <w:sz w:val="24"/>
          <w:szCs w:val="24"/>
        </w:rPr>
        <w:t>10</w:t>
      </w:r>
      <w:r>
        <w:rPr>
          <w:rFonts w:ascii="Times New Roman" w:hAnsi="Times New Roman"/>
          <w:sz w:val="24"/>
          <w:szCs w:val="24"/>
        </w:rPr>
        <w:t xml:space="preserve"> слов. </w:t>
      </w:r>
    </w:p>
    <w:p w14:paraId="7AE8F197" w14:textId="20BF3384" w:rsidR="003B5AA2" w:rsidRDefault="00FE11F1">
      <w:pPr>
        <w:spacing w:after="0" w:line="240" w:lineRule="auto"/>
        <w:ind w:right="141" w:firstLine="709"/>
        <w:contextualSpacing/>
        <w:jc w:val="both"/>
        <w:rPr>
          <w:rFonts w:ascii="Times New Roman" w:hAnsi="Times New Roman"/>
          <w:sz w:val="24"/>
          <w:szCs w:val="24"/>
        </w:rPr>
      </w:pPr>
      <w:r>
        <w:rPr>
          <w:rFonts w:ascii="Times New Roman" w:hAnsi="Times New Roman"/>
          <w:b/>
          <w:sz w:val="24"/>
          <w:szCs w:val="24"/>
        </w:rPr>
        <w:t>Интервал между аннотацией и текстом</w:t>
      </w:r>
      <w:r>
        <w:rPr>
          <w:rFonts w:ascii="Times New Roman" w:hAnsi="Times New Roman"/>
          <w:sz w:val="24"/>
          <w:szCs w:val="24"/>
        </w:rPr>
        <w:t xml:space="preserve"> – 2 строки. </w:t>
      </w:r>
    </w:p>
    <w:p w14:paraId="55892092" w14:textId="5BA4302A" w:rsidR="003B5AA2" w:rsidRDefault="00FE11F1">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Объем статьи</w:t>
      </w:r>
      <w:r>
        <w:rPr>
          <w:rFonts w:ascii="Times New Roman" w:hAnsi="Times New Roman"/>
          <w:sz w:val="24"/>
          <w:szCs w:val="24"/>
        </w:rPr>
        <w:t xml:space="preserve"> — не менее </w:t>
      </w:r>
      <w:r w:rsidR="00275CA0">
        <w:rPr>
          <w:rFonts w:ascii="Times New Roman" w:hAnsi="Times New Roman"/>
          <w:sz w:val="24"/>
          <w:szCs w:val="24"/>
        </w:rPr>
        <w:t>6</w:t>
      </w:r>
      <w:r>
        <w:rPr>
          <w:rFonts w:ascii="Times New Roman" w:hAnsi="Times New Roman"/>
          <w:sz w:val="24"/>
          <w:szCs w:val="24"/>
        </w:rPr>
        <w:t xml:space="preserve"> страниц в формате настоящих требований.</w:t>
      </w:r>
    </w:p>
    <w:p w14:paraId="08B35E7A" w14:textId="77777777" w:rsidR="003B5AA2" w:rsidRDefault="00FE11F1">
      <w:pPr>
        <w:spacing w:after="0" w:line="240" w:lineRule="auto"/>
        <w:ind w:firstLine="709"/>
        <w:contextualSpacing/>
        <w:jc w:val="both"/>
        <w:rPr>
          <w:rFonts w:ascii="Times New Roman" w:hAnsi="Times New Roman"/>
          <w:bCs/>
          <w:color w:val="000000"/>
          <w:sz w:val="24"/>
          <w:szCs w:val="24"/>
        </w:rPr>
      </w:pPr>
      <w:r>
        <w:rPr>
          <w:rFonts w:ascii="Times New Roman" w:hAnsi="Times New Roman"/>
          <w:b/>
          <w:bCs/>
          <w:color w:val="000000"/>
          <w:sz w:val="24"/>
          <w:szCs w:val="24"/>
        </w:rPr>
        <w:t>Список литературы</w:t>
      </w:r>
      <w:r>
        <w:rPr>
          <w:rFonts w:ascii="Times New Roman" w:hAnsi="Times New Roman"/>
          <w:bCs/>
          <w:color w:val="000000"/>
          <w:sz w:val="24"/>
          <w:szCs w:val="24"/>
        </w:rPr>
        <w:t xml:space="preserve"> приводится после основного текста статьи</w:t>
      </w:r>
      <w:r>
        <w:rPr>
          <w:rFonts w:ascii="Times New Roman" w:hAnsi="Times New Roman"/>
          <w:sz w:val="24"/>
          <w:szCs w:val="24"/>
        </w:rPr>
        <w:t xml:space="preserve"> и оформляется в соответствии с ГОСТом 7.05-2008 «Библиографическая запись. Библиографическое описание. Общие требования и правила составления». </w:t>
      </w:r>
      <w:r>
        <w:rPr>
          <w:rFonts w:ascii="Times New Roman" w:hAnsi="Times New Roman"/>
          <w:bCs/>
          <w:color w:val="000000"/>
          <w:sz w:val="24"/>
          <w:szCs w:val="24"/>
        </w:rPr>
        <w:t xml:space="preserve">Источники в </w:t>
      </w:r>
      <w:r>
        <w:rPr>
          <w:rFonts w:ascii="Times New Roman" w:hAnsi="Times New Roman"/>
          <w:b/>
          <w:bCs/>
          <w:color w:val="000000"/>
          <w:sz w:val="24"/>
          <w:szCs w:val="24"/>
        </w:rPr>
        <w:t>Списке литературы</w:t>
      </w:r>
      <w:r>
        <w:rPr>
          <w:rFonts w:ascii="Times New Roman" w:hAnsi="Times New Roman"/>
          <w:bCs/>
          <w:color w:val="000000"/>
          <w:sz w:val="24"/>
          <w:szCs w:val="24"/>
        </w:rPr>
        <w:t xml:space="preserve"> располагаются по алфавиту и нумеруются. </w:t>
      </w:r>
    </w:p>
    <w:p w14:paraId="643C3533" w14:textId="62281CE0" w:rsidR="003B5AA2" w:rsidRDefault="00FE11F1">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Ссылки</w:t>
      </w:r>
      <w:r>
        <w:rPr>
          <w:rFonts w:ascii="Times New Roman" w:hAnsi="Times New Roman"/>
          <w:sz w:val="24"/>
          <w:szCs w:val="24"/>
        </w:rPr>
        <w:t xml:space="preserve"> даются внутри текста в квадратных скобках в соответствии с нумерацией источников и с указанием страницы через запятую [2, 32]. </w:t>
      </w:r>
      <w:r>
        <w:rPr>
          <w:rFonts w:ascii="Times New Roman" w:hAnsi="Times New Roman"/>
          <w:spacing w:val="40"/>
          <w:sz w:val="24"/>
          <w:szCs w:val="24"/>
        </w:rPr>
        <w:t>Автоматические сноски не применяются.</w:t>
      </w:r>
      <w:r>
        <w:rPr>
          <w:rFonts w:ascii="Times New Roman" w:hAnsi="Times New Roman"/>
          <w:sz w:val="24"/>
          <w:szCs w:val="24"/>
        </w:rPr>
        <w:t xml:space="preserve"> Если автор считает необходимым привести ряд комментариев, то перед списком литературы необходимо создать раздел, озаглавленный </w:t>
      </w:r>
      <w:r>
        <w:rPr>
          <w:rFonts w:ascii="Times New Roman" w:hAnsi="Times New Roman"/>
          <w:b/>
          <w:sz w:val="24"/>
          <w:szCs w:val="24"/>
        </w:rPr>
        <w:t>Примечания</w:t>
      </w:r>
      <w:r>
        <w:rPr>
          <w:rFonts w:ascii="Times New Roman" w:hAnsi="Times New Roman"/>
          <w:sz w:val="24"/>
          <w:szCs w:val="24"/>
        </w:rPr>
        <w:t>, где в порядковой очередности будут указаны авторские уточнения или пояснения, обозначенные в тексте статьи одной или несколькими звездочками.</w:t>
      </w:r>
    </w:p>
    <w:p w14:paraId="74D1DF48" w14:textId="37E8B9FB" w:rsidR="003B5AA2" w:rsidRDefault="00FE11F1">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lastRenderedPageBreak/>
        <w:t xml:space="preserve">Рисунки </w:t>
      </w:r>
      <w:r>
        <w:rPr>
          <w:rFonts w:ascii="Times New Roman" w:hAnsi="Times New Roman"/>
          <w:sz w:val="24"/>
          <w:szCs w:val="24"/>
        </w:rPr>
        <w:t xml:space="preserve">предоставляются в формате </w:t>
      </w:r>
      <w:r>
        <w:rPr>
          <w:rFonts w:ascii="Times New Roman" w:hAnsi="Times New Roman"/>
          <w:sz w:val="24"/>
          <w:szCs w:val="24"/>
          <w:lang w:val="en-US"/>
        </w:rPr>
        <w:t>JPEG</w:t>
      </w:r>
      <w:r>
        <w:rPr>
          <w:rFonts w:ascii="Times New Roman" w:hAnsi="Times New Roman"/>
          <w:sz w:val="24"/>
          <w:szCs w:val="24"/>
        </w:rPr>
        <w:t xml:space="preserve">, </w:t>
      </w:r>
      <w:r>
        <w:rPr>
          <w:rFonts w:ascii="Times New Roman" w:hAnsi="Times New Roman"/>
          <w:sz w:val="24"/>
          <w:szCs w:val="24"/>
          <w:lang w:val="en-US"/>
        </w:rPr>
        <w:t>TIFF</w:t>
      </w:r>
      <w:r>
        <w:rPr>
          <w:rFonts w:ascii="Times New Roman" w:hAnsi="Times New Roman"/>
          <w:sz w:val="24"/>
          <w:szCs w:val="24"/>
        </w:rPr>
        <w:t xml:space="preserve">, со сквозной нумерацией арабскими цифрами и поясняющей подрисуночной подписью. Рисунок располагается в тексте после подрисуночной подписи. </w:t>
      </w:r>
      <w:r>
        <w:rPr>
          <w:rFonts w:ascii="Times New Roman" w:hAnsi="Times New Roman"/>
          <w:b/>
          <w:sz w:val="24"/>
          <w:szCs w:val="24"/>
        </w:rPr>
        <w:t xml:space="preserve">Диаграммы </w:t>
      </w:r>
      <w:r>
        <w:rPr>
          <w:rFonts w:ascii="Times New Roman" w:hAnsi="Times New Roman"/>
          <w:sz w:val="24"/>
          <w:szCs w:val="24"/>
        </w:rPr>
        <w:t xml:space="preserve">— в формате </w:t>
      </w:r>
      <w:proofErr w:type="spellStart"/>
      <w:r>
        <w:rPr>
          <w:rFonts w:ascii="Times New Roman" w:hAnsi="Times New Roman"/>
          <w:sz w:val="24"/>
          <w:szCs w:val="24"/>
        </w:rPr>
        <w:t>Excel</w:t>
      </w:r>
      <w:proofErr w:type="spellEnd"/>
      <w:r>
        <w:rPr>
          <w:rFonts w:ascii="Times New Roman" w:hAnsi="Times New Roman"/>
          <w:sz w:val="24"/>
          <w:szCs w:val="24"/>
        </w:rPr>
        <w:t xml:space="preserve">. </w:t>
      </w:r>
      <w:r>
        <w:rPr>
          <w:rFonts w:ascii="Times New Roman" w:hAnsi="Times New Roman"/>
          <w:b/>
          <w:sz w:val="24"/>
          <w:szCs w:val="24"/>
        </w:rPr>
        <w:t xml:space="preserve">Таблицы </w:t>
      </w:r>
      <w:r>
        <w:rPr>
          <w:rFonts w:ascii="Times New Roman" w:hAnsi="Times New Roman"/>
          <w:sz w:val="24"/>
          <w:szCs w:val="24"/>
        </w:rPr>
        <w:t xml:space="preserve">— в формате </w:t>
      </w:r>
      <w:proofErr w:type="spellStart"/>
      <w:r>
        <w:rPr>
          <w:rFonts w:ascii="Times New Roman" w:hAnsi="Times New Roman"/>
          <w:sz w:val="24"/>
          <w:szCs w:val="24"/>
        </w:rPr>
        <w:t>Word</w:t>
      </w:r>
      <w:proofErr w:type="spellEnd"/>
      <w:r>
        <w:rPr>
          <w:rFonts w:ascii="Times New Roman" w:hAnsi="Times New Roman"/>
          <w:sz w:val="24"/>
          <w:szCs w:val="24"/>
        </w:rPr>
        <w:t xml:space="preserve">. Диаграммы и таблицы должны иметь сквозную нумерацию арабскими цифрами и название. </w:t>
      </w:r>
      <w:r>
        <w:rPr>
          <w:rFonts w:ascii="Times New Roman" w:hAnsi="Times New Roman"/>
          <w:b/>
          <w:sz w:val="24"/>
          <w:szCs w:val="24"/>
        </w:rPr>
        <w:t>Специальные символы</w:t>
      </w:r>
      <w:r>
        <w:rPr>
          <w:rFonts w:ascii="Times New Roman" w:hAnsi="Times New Roman"/>
          <w:sz w:val="24"/>
          <w:szCs w:val="24"/>
        </w:rPr>
        <w:t xml:space="preserve"> (например, греческие, древнерусские и др. редкие буквы) оформляются в виде картинки или сопровождаются шрифтами с данными символами. </w:t>
      </w:r>
    </w:p>
    <w:p w14:paraId="326FD3BB" w14:textId="77777777" w:rsidR="003B5AA2" w:rsidRDefault="003B5AA2">
      <w:pPr>
        <w:spacing w:after="0" w:line="240" w:lineRule="auto"/>
        <w:ind w:firstLine="709"/>
        <w:contextualSpacing/>
        <w:jc w:val="center"/>
        <w:rPr>
          <w:rFonts w:ascii="Times New Roman" w:hAnsi="Times New Roman"/>
          <w:b/>
          <w:sz w:val="24"/>
          <w:szCs w:val="24"/>
        </w:rPr>
      </w:pPr>
    </w:p>
    <w:p w14:paraId="071A691B" w14:textId="77777777" w:rsidR="003B5AA2" w:rsidRDefault="003B5AA2">
      <w:pPr>
        <w:spacing w:after="0" w:line="240" w:lineRule="auto"/>
        <w:ind w:firstLine="709"/>
        <w:contextualSpacing/>
        <w:jc w:val="center"/>
        <w:rPr>
          <w:rFonts w:ascii="Times New Roman" w:hAnsi="Times New Roman"/>
          <w:b/>
          <w:sz w:val="24"/>
          <w:szCs w:val="24"/>
        </w:rPr>
      </w:pPr>
    </w:p>
    <w:p w14:paraId="4EDD9122" w14:textId="77777777" w:rsidR="00080A8A" w:rsidRDefault="00080A8A" w:rsidP="00080A8A">
      <w:pPr>
        <w:spacing w:after="0" w:line="240" w:lineRule="auto"/>
        <w:ind w:firstLine="709"/>
        <w:jc w:val="center"/>
        <w:rPr>
          <w:rFonts w:ascii="Times New Roman" w:hAnsi="Times New Roman"/>
          <w:b/>
          <w:sz w:val="24"/>
          <w:szCs w:val="24"/>
        </w:rPr>
      </w:pPr>
      <w:r>
        <w:rPr>
          <w:rFonts w:ascii="Times New Roman" w:hAnsi="Times New Roman"/>
          <w:b/>
          <w:sz w:val="24"/>
          <w:szCs w:val="24"/>
        </w:rPr>
        <w:t>Образец оформления статьи</w:t>
      </w:r>
    </w:p>
    <w:p w14:paraId="25159FDE" w14:textId="77777777" w:rsidR="00080A8A" w:rsidRDefault="00080A8A" w:rsidP="00080A8A">
      <w:pPr>
        <w:spacing w:after="0" w:line="240" w:lineRule="auto"/>
        <w:ind w:firstLine="709"/>
        <w:jc w:val="center"/>
        <w:rPr>
          <w:rFonts w:ascii="Times New Roman" w:hAnsi="Times New Roman"/>
          <w:b/>
          <w:sz w:val="24"/>
          <w:szCs w:val="24"/>
        </w:rPr>
      </w:pPr>
    </w:p>
    <w:p w14:paraId="49A2CB4F" w14:textId="77777777" w:rsidR="00080A8A" w:rsidRDefault="00080A8A" w:rsidP="00080A8A">
      <w:pPr>
        <w:spacing w:after="0" w:line="240" w:lineRule="auto"/>
        <w:ind w:firstLine="709"/>
        <w:jc w:val="center"/>
        <w:rPr>
          <w:rFonts w:ascii="Times New Roman" w:hAnsi="Times New Roman"/>
          <w:b/>
          <w:sz w:val="24"/>
          <w:szCs w:val="24"/>
        </w:rPr>
      </w:pPr>
    </w:p>
    <w:p w14:paraId="055E705E" w14:textId="77777777" w:rsidR="00080A8A" w:rsidRDefault="00080A8A" w:rsidP="00080A8A">
      <w:pPr>
        <w:tabs>
          <w:tab w:val="left" w:pos="709"/>
        </w:tabs>
        <w:spacing w:after="0" w:line="360" w:lineRule="auto"/>
        <w:ind w:left="283"/>
        <w:jc w:val="center"/>
        <w:rPr>
          <w:rFonts w:ascii="Times New Roman" w:hAnsi="Times New Roman"/>
          <w:b/>
          <w:sz w:val="28"/>
          <w:szCs w:val="28"/>
        </w:rPr>
      </w:pPr>
      <w:r>
        <w:rPr>
          <w:rFonts w:ascii="Times New Roman" w:hAnsi="Times New Roman"/>
          <w:b/>
          <w:sz w:val="28"/>
          <w:szCs w:val="28"/>
        </w:rPr>
        <w:t>ИНТЕЛЛЕКТУАЛЬНЫЙ РЕСУРС КАК ФАКТОР ОБЕСПЕЧЕНИЯ НАЦИОНАЛЬНО-КУЛЬТУРНОЙ БЕЗОПАСНОСТИ В УСЛОВИЯХ ПОДГОТОВКИ «ПРЕПОДАВАТЕЛЯ РУССКОГО ЯЗЫКА КАК ИНОСТРАННОГО»</w:t>
      </w:r>
    </w:p>
    <w:p w14:paraId="13097163" w14:textId="77777777" w:rsidR="00080A8A" w:rsidRPr="00692E2D" w:rsidRDefault="00080A8A" w:rsidP="00080A8A">
      <w:pPr>
        <w:tabs>
          <w:tab w:val="left" w:pos="709"/>
        </w:tabs>
        <w:spacing w:after="0" w:line="360" w:lineRule="auto"/>
        <w:ind w:left="283"/>
        <w:jc w:val="center"/>
        <w:rPr>
          <w:rFonts w:ascii="Times New Roman" w:hAnsi="Times New Roman"/>
          <w:b/>
          <w:sz w:val="28"/>
          <w:szCs w:val="28"/>
          <w:lang w:val="en-US"/>
        </w:rPr>
      </w:pPr>
      <w:r w:rsidRPr="00692E2D">
        <w:rPr>
          <w:rFonts w:ascii="Times New Roman" w:hAnsi="Times New Roman"/>
          <w:b/>
          <w:sz w:val="28"/>
          <w:szCs w:val="28"/>
          <w:lang w:val="en-US"/>
        </w:rPr>
        <w:t>INTELLEKT RESOURCE AS FACTOR OF ENSURING NATIONAL</w:t>
      </w:r>
    </w:p>
    <w:p w14:paraId="6C4F8F05" w14:textId="77777777" w:rsidR="00080A8A" w:rsidRPr="00692E2D" w:rsidRDefault="00080A8A" w:rsidP="00080A8A">
      <w:pPr>
        <w:tabs>
          <w:tab w:val="left" w:pos="709"/>
        </w:tabs>
        <w:spacing w:after="0" w:line="360" w:lineRule="auto"/>
        <w:ind w:left="283"/>
        <w:jc w:val="center"/>
        <w:rPr>
          <w:rFonts w:ascii="Times New Roman" w:hAnsi="Times New Roman"/>
          <w:b/>
          <w:sz w:val="28"/>
          <w:szCs w:val="28"/>
          <w:lang w:val="en-US"/>
        </w:rPr>
      </w:pPr>
      <w:r w:rsidRPr="00692E2D">
        <w:rPr>
          <w:rFonts w:ascii="Times New Roman" w:hAnsi="Times New Roman"/>
          <w:b/>
          <w:sz w:val="28"/>
          <w:szCs w:val="28"/>
          <w:lang w:val="en-US"/>
        </w:rPr>
        <w:t>AND CULTURAL SECURITY IN THE CONDITION OF THE TRAINING COURSE “TEACHER OF RUSSIAN AS FOREIN LANGUAGE”</w:t>
      </w:r>
    </w:p>
    <w:p w14:paraId="432EAB87" w14:textId="77777777" w:rsidR="00080A8A" w:rsidRPr="00692E2D" w:rsidRDefault="00080A8A" w:rsidP="00080A8A">
      <w:pPr>
        <w:spacing w:after="0" w:line="240" w:lineRule="auto"/>
        <w:ind w:firstLine="709"/>
        <w:jc w:val="center"/>
        <w:rPr>
          <w:rFonts w:ascii="Times New Roman" w:hAnsi="Times New Roman"/>
          <w:b/>
          <w:sz w:val="24"/>
          <w:szCs w:val="24"/>
          <w:lang w:val="en-US"/>
        </w:rPr>
      </w:pPr>
    </w:p>
    <w:p w14:paraId="7077257E" w14:textId="77777777" w:rsidR="00080A8A" w:rsidRPr="00692E2D" w:rsidRDefault="00080A8A" w:rsidP="00080A8A">
      <w:pPr>
        <w:spacing w:after="0" w:line="240" w:lineRule="auto"/>
        <w:ind w:firstLine="709"/>
        <w:jc w:val="center"/>
        <w:rPr>
          <w:rFonts w:ascii="Times New Roman" w:hAnsi="Times New Roman"/>
          <w:b/>
          <w:sz w:val="24"/>
          <w:szCs w:val="24"/>
          <w:lang w:val="en-US"/>
        </w:rPr>
      </w:pPr>
    </w:p>
    <w:p w14:paraId="25E64F9B" w14:textId="77777777" w:rsidR="00080A8A" w:rsidRDefault="00080A8A" w:rsidP="00080A8A">
      <w:pPr>
        <w:spacing w:after="0" w:line="360" w:lineRule="auto"/>
        <w:jc w:val="right"/>
        <w:rPr>
          <w:rFonts w:ascii="Times New Roman" w:hAnsi="Times New Roman"/>
          <w:i/>
          <w:sz w:val="24"/>
          <w:szCs w:val="24"/>
        </w:rPr>
      </w:pPr>
      <w:r>
        <w:rPr>
          <w:rFonts w:ascii="Times New Roman" w:hAnsi="Times New Roman"/>
          <w:i/>
          <w:sz w:val="24"/>
          <w:szCs w:val="24"/>
        </w:rPr>
        <w:t xml:space="preserve">Дзюба Е. М., </w:t>
      </w:r>
      <w:proofErr w:type="spellStart"/>
      <w:r>
        <w:rPr>
          <w:rFonts w:ascii="Times New Roman" w:hAnsi="Times New Roman"/>
          <w:i/>
          <w:sz w:val="24"/>
          <w:szCs w:val="24"/>
        </w:rPr>
        <w:t>Латухина</w:t>
      </w:r>
      <w:proofErr w:type="spellEnd"/>
      <w:r>
        <w:rPr>
          <w:rFonts w:ascii="Times New Roman" w:hAnsi="Times New Roman"/>
          <w:i/>
          <w:sz w:val="24"/>
          <w:szCs w:val="24"/>
        </w:rPr>
        <w:t xml:space="preserve"> А. Л.</w:t>
      </w:r>
    </w:p>
    <w:p w14:paraId="0F88B877" w14:textId="77777777" w:rsidR="00080A8A" w:rsidRDefault="00080A8A" w:rsidP="00080A8A">
      <w:pPr>
        <w:spacing w:after="0" w:line="360" w:lineRule="auto"/>
        <w:jc w:val="right"/>
        <w:rPr>
          <w:rFonts w:ascii="Times New Roman" w:hAnsi="Times New Roman"/>
          <w:i/>
          <w:sz w:val="24"/>
          <w:szCs w:val="24"/>
        </w:rPr>
      </w:pPr>
      <w:r>
        <w:rPr>
          <w:rFonts w:ascii="Times New Roman" w:hAnsi="Times New Roman"/>
          <w:i/>
          <w:sz w:val="24"/>
          <w:szCs w:val="24"/>
        </w:rPr>
        <w:t>г. Нижний Новгород</w:t>
      </w:r>
    </w:p>
    <w:p w14:paraId="0B1967D4" w14:textId="77777777" w:rsidR="00080A8A" w:rsidRDefault="00080A8A" w:rsidP="00080A8A"/>
    <w:p w14:paraId="68B0E523" w14:textId="77777777" w:rsidR="00080A8A" w:rsidRDefault="00080A8A" w:rsidP="00080A8A">
      <w:pPr>
        <w:spacing w:after="0" w:line="360" w:lineRule="auto"/>
        <w:ind w:firstLine="709"/>
        <w:jc w:val="both"/>
        <w:rPr>
          <w:rFonts w:ascii="Times New Roman" w:hAnsi="Times New Roman"/>
          <w:color w:val="333333"/>
          <w:sz w:val="24"/>
          <w:szCs w:val="24"/>
          <w:highlight w:val="white"/>
        </w:rPr>
      </w:pPr>
      <w:r>
        <w:rPr>
          <w:rFonts w:ascii="Times New Roman" w:hAnsi="Times New Roman"/>
          <w:i/>
          <w:color w:val="333333"/>
          <w:sz w:val="24"/>
          <w:szCs w:val="24"/>
          <w:highlight w:val="white"/>
        </w:rPr>
        <w:t xml:space="preserve">Аннотация. </w:t>
      </w:r>
      <w:r>
        <w:rPr>
          <w:rFonts w:ascii="Times New Roman" w:hAnsi="Times New Roman"/>
          <w:color w:val="333333"/>
          <w:sz w:val="24"/>
          <w:szCs w:val="24"/>
          <w:highlight w:val="white"/>
        </w:rPr>
        <w:t>Целью исследования является анализ способов трансляции национального культурного кода в условиях экспорта образования на русском языке, положенных в основу концепции подготовки преподавателя русского языка как иностранного (РКИ). Национальный культурный код осмысливается авторами статьи как дидактическая единица в условиях создания образовательного ресурса подготовки специалиста в области преподавания РКИ. Анализируется современное состояние экспорта российского образования, в том числе в гуманитарной сфере.</w:t>
      </w:r>
    </w:p>
    <w:p w14:paraId="65536799" w14:textId="77777777" w:rsidR="00080A8A" w:rsidRDefault="00080A8A" w:rsidP="00080A8A">
      <w:pPr>
        <w:spacing w:after="0" w:line="360" w:lineRule="auto"/>
        <w:ind w:firstLine="709"/>
        <w:jc w:val="both"/>
        <w:rPr>
          <w:rFonts w:ascii="Times New Roman" w:hAnsi="Times New Roman"/>
          <w:color w:val="333333"/>
          <w:sz w:val="24"/>
          <w:szCs w:val="24"/>
          <w:highlight w:val="white"/>
        </w:rPr>
      </w:pPr>
      <w:r>
        <w:rPr>
          <w:rFonts w:ascii="Times New Roman" w:hAnsi="Times New Roman"/>
          <w:color w:val="333333"/>
          <w:sz w:val="24"/>
          <w:szCs w:val="24"/>
          <w:highlight w:val="white"/>
        </w:rPr>
        <w:t xml:space="preserve"> Результаты исследования позволяют говорить о необходимости включения в образовательную программу подготовки преподавателя РКИ дисциплин, содержащих национально-культурную специфику, предполагающих проектирование уроков, элективных курсов, и написание квалификационной работы в рамках </w:t>
      </w:r>
      <w:proofErr w:type="spellStart"/>
      <w:r>
        <w:rPr>
          <w:rFonts w:ascii="Times New Roman" w:hAnsi="Times New Roman"/>
          <w:color w:val="333333"/>
          <w:sz w:val="24"/>
          <w:szCs w:val="24"/>
          <w:highlight w:val="white"/>
        </w:rPr>
        <w:t>лингвокультурной</w:t>
      </w:r>
      <w:proofErr w:type="spellEnd"/>
      <w:r>
        <w:rPr>
          <w:rFonts w:ascii="Times New Roman" w:hAnsi="Times New Roman"/>
          <w:color w:val="333333"/>
          <w:sz w:val="24"/>
          <w:szCs w:val="24"/>
          <w:highlight w:val="white"/>
        </w:rPr>
        <w:t xml:space="preserve"> и социокультурной, региональной специфики, соотнесенных с основными аксиологическими векторами  жизни российского общества.</w:t>
      </w:r>
    </w:p>
    <w:p w14:paraId="4BBA4A66" w14:textId="77777777" w:rsidR="00080A8A" w:rsidRPr="00692E2D" w:rsidRDefault="00080A8A" w:rsidP="00080A8A">
      <w:pPr>
        <w:spacing w:after="0" w:line="360" w:lineRule="auto"/>
        <w:ind w:firstLine="709"/>
        <w:jc w:val="both"/>
        <w:rPr>
          <w:rFonts w:ascii="Times New Roman" w:hAnsi="Times New Roman"/>
          <w:color w:val="333333"/>
          <w:sz w:val="24"/>
          <w:szCs w:val="24"/>
          <w:highlight w:val="white"/>
          <w:lang w:val="en-US"/>
        </w:rPr>
      </w:pPr>
      <w:r w:rsidRPr="00080A8A">
        <w:rPr>
          <w:rFonts w:ascii="Times New Roman" w:hAnsi="Times New Roman"/>
          <w:i/>
          <w:sz w:val="24"/>
          <w:szCs w:val="24"/>
          <w:lang w:val="en-US"/>
        </w:rPr>
        <w:t>Abstract.</w:t>
      </w:r>
      <w:r w:rsidRPr="00080A8A">
        <w:rPr>
          <w:rFonts w:ascii="Times New Roman" w:hAnsi="Times New Roman"/>
          <w:sz w:val="24"/>
          <w:szCs w:val="24"/>
          <w:lang w:val="en-US"/>
        </w:rPr>
        <w:t xml:space="preserve"> </w:t>
      </w:r>
      <w:r w:rsidRPr="00080A8A">
        <w:rPr>
          <w:rFonts w:ascii="Times New Roman" w:hAnsi="Times New Roman"/>
          <w:color w:val="333333"/>
          <w:sz w:val="24"/>
          <w:szCs w:val="24"/>
          <w:lang w:val="en-US"/>
        </w:rPr>
        <w:t xml:space="preserve"> </w:t>
      </w:r>
      <w:r w:rsidRPr="00692E2D">
        <w:rPr>
          <w:rFonts w:ascii="Times New Roman" w:hAnsi="Times New Roman"/>
          <w:color w:val="333333"/>
          <w:sz w:val="24"/>
          <w:szCs w:val="24"/>
          <w:highlight w:val="white"/>
          <w:lang w:val="en-US"/>
        </w:rPr>
        <w:t xml:space="preserve">The aim of the study is to analyze the ways of translating the national cultural code in the context of the export of education in Russian, which form the basis of the concept of training a teacher of Russian as a foreign language (RFL). The national cultural code is interpreted by the authors of the article as a didactic unit in the context of creating an educational resource for training a specialist in the </w:t>
      </w:r>
      <w:r w:rsidRPr="00692E2D">
        <w:rPr>
          <w:rFonts w:ascii="Times New Roman" w:hAnsi="Times New Roman"/>
          <w:color w:val="333333"/>
          <w:sz w:val="24"/>
          <w:szCs w:val="24"/>
          <w:highlight w:val="white"/>
          <w:lang w:val="en-US"/>
        </w:rPr>
        <w:lastRenderedPageBreak/>
        <w:t>field of teaching RFL. The current state of the export of Russian education is analyzed including the humanitarian sphere.</w:t>
      </w:r>
    </w:p>
    <w:p w14:paraId="44C50186" w14:textId="77777777" w:rsidR="00080A8A" w:rsidRPr="00692E2D" w:rsidRDefault="00080A8A" w:rsidP="00080A8A">
      <w:pPr>
        <w:spacing w:after="0" w:line="360" w:lineRule="auto"/>
        <w:ind w:firstLine="709"/>
        <w:jc w:val="both"/>
        <w:rPr>
          <w:rFonts w:ascii="Times New Roman" w:hAnsi="Times New Roman"/>
          <w:color w:val="333333"/>
          <w:sz w:val="24"/>
          <w:szCs w:val="24"/>
          <w:highlight w:val="white"/>
          <w:lang w:val="en-US"/>
        </w:rPr>
      </w:pPr>
      <w:r w:rsidRPr="00692E2D">
        <w:rPr>
          <w:rFonts w:ascii="Times New Roman" w:hAnsi="Times New Roman"/>
          <w:color w:val="333333"/>
          <w:sz w:val="24"/>
          <w:szCs w:val="24"/>
          <w:highlight w:val="white"/>
          <w:lang w:val="en-US"/>
        </w:rPr>
        <w:t xml:space="preserve"> The results of the study suggest the need to include in the educational curriculum for the training of an RFL teacher disciplines that contain ethnic and cultural specifics, implying design of lessons, elective courses, and writing a qualification work within the framework of </w:t>
      </w:r>
      <w:proofErr w:type="spellStart"/>
      <w:r w:rsidRPr="00692E2D">
        <w:rPr>
          <w:rFonts w:ascii="Times New Roman" w:hAnsi="Times New Roman"/>
          <w:color w:val="333333"/>
          <w:sz w:val="24"/>
          <w:szCs w:val="24"/>
          <w:highlight w:val="white"/>
          <w:lang w:val="en-US"/>
        </w:rPr>
        <w:t>linguocultural</w:t>
      </w:r>
      <w:proofErr w:type="spellEnd"/>
      <w:r w:rsidRPr="00692E2D">
        <w:rPr>
          <w:rFonts w:ascii="Times New Roman" w:hAnsi="Times New Roman"/>
          <w:color w:val="333333"/>
          <w:sz w:val="24"/>
          <w:szCs w:val="24"/>
          <w:highlight w:val="white"/>
          <w:lang w:val="en-US"/>
        </w:rPr>
        <w:t xml:space="preserve"> and socio-cultural, regional specifics, correlated with the main axiological vectors of the life of Russian society.</w:t>
      </w:r>
    </w:p>
    <w:p w14:paraId="54D83CAF" w14:textId="77777777" w:rsidR="00080A8A" w:rsidRPr="00692E2D" w:rsidRDefault="00080A8A" w:rsidP="00080A8A">
      <w:pPr>
        <w:spacing w:after="0" w:line="360" w:lineRule="auto"/>
        <w:ind w:firstLine="709"/>
        <w:jc w:val="both"/>
        <w:rPr>
          <w:rFonts w:ascii="Times New Roman" w:hAnsi="Times New Roman"/>
          <w:color w:val="333333"/>
          <w:sz w:val="24"/>
          <w:szCs w:val="24"/>
          <w:highlight w:val="white"/>
          <w:lang w:val="en-US"/>
        </w:rPr>
      </w:pPr>
    </w:p>
    <w:p w14:paraId="069CD899" w14:textId="77777777" w:rsidR="00080A8A" w:rsidRDefault="00080A8A" w:rsidP="00080A8A">
      <w:pPr>
        <w:spacing w:after="0" w:line="360" w:lineRule="auto"/>
        <w:ind w:firstLine="709"/>
        <w:jc w:val="both"/>
        <w:rPr>
          <w:rFonts w:ascii="Times New Roman" w:hAnsi="Times New Roman"/>
          <w:sz w:val="24"/>
          <w:szCs w:val="24"/>
          <w:highlight w:val="white"/>
        </w:rPr>
      </w:pPr>
      <w:r>
        <w:rPr>
          <w:rFonts w:ascii="Times New Roman" w:hAnsi="Times New Roman"/>
          <w:i/>
          <w:sz w:val="24"/>
          <w:szCs w:val="24"/>
          <w:highlight w:val="white"/>
        </w:rPr>
        <w:t>Ключевые слова:</w:t>
      </w:r>
      <w:r>
        <w:rPr>
          <w:rFonts w:ascii="Times New Roman" w:hAnsi="Times New Roman"/>
          <w:b/>
          <w:sz w:val="28"/>
          <w:szCs w:val="28"/>
          <w:highlight w:val="white"/>
        </w:rPr>
        <w:t xml:space="preserve"> </w:t>
      </w:r>
      <w:r>
        <w:rPr>
          <w:rFonts w:ascii="Times New Roman" w:hAnsi="Times New Roman"/>
          <w:sz w:val="24"/>
          <w:szCs w:val="24"/>
          <w:highlight w:val="white"/>
        </w:rPr>
        <w:t>национальный культурный код, образовательный ресурс, элективный курс, проектирование.</w:t>
      </w:r>
    </w:p>
    <w:p w14:paraId="4A2E22F3" w14:textId="77777777" w:rsidR="00080A8A" w:rsidRPr="00F80046" w:rsidRDefault="00080A8A" w:rsidP="00080A8A">
      <w:pPr>
        <w:spacing w:after="0" w:line="360" w:lineRule="auto"/>
        <w:ind w:firstLine="709"/>
        <w:jc w:val="both"/>
        <w:rPr>
          <w:rFonts w:ascii="Times New Roman" w:hAnsi="Times New Roman"/>
          <w:sz w:val="24"/>
          <w:szCs w:val="24"/>
          <w:lang w:val="en-US"/>
        </w:rPr>
      </w:pPr>
      <w:r w:rsidRPr="00080A8A">
        <w:rPr>
          <w:rFonts w:ascii="Times New Roman" w:hAnsi="Times New Roman"/>
          <w:i/>
          <w:sz w:val="24"/>
          <w:szCs w:val="24"/>
          <w:lang w:val="en-US"/>
        </w:rPr>
        <w:t>Keywords</w:t>
      </w:r>
      <w:r w:rsidRPr="00F80046">
        <w:rPr>
          <w:rFonts w:ascii="Times New Roman" w:hAnsi="Times New Roman"/>
          <w:i/>
          <w:sz w:val="24"/>
          <w:szCs w:val="24"/>
          <w:lang w:val="en-US"/>
        </w:rPr>
        <w:t xml:space="preserve">: </w:t>
      </w:r>
      <w:r w:rsidRPr="00692E2D">
        <w:rPr>
          <w:rFonts w:ascii="Times New Roman" w:hAnsi="Times New Roman"/>
          <w:sz w:val="24"/>
          <w:szCs w:val="24"/>
          <w:lang w:val="en-US"/>
        </w:rPr>
        <w:t>national</w:t>
      </w:r>
      <w:r w:rsidRPr="00F80046">
        <w:rPr>
          <w:rFonts w:ascii="Times New Roman" w:hAnsi="Times New Roman"/>
          <w:sz w:val="24"/>
          <w:szCs w:val="24"/>
          <w:lang w:val="en-US"/>
        </w:rPr>
        <w:t xml:space="preserve"> </w:t>
      </w:r>
      <w:r w:rsidRPr="00692E2D">
        <w:rPr>
          <w:rFonts w:ascii="Times New Roman" w:hAnsi="Times New Roman"/>
          <w:sz w:val="24"/>
          <w:szCs w:val="24"/>
          <w:lang w:val="en-US"/>
        </w:rPr>
        <w:t>cultural</w:t>
      </w:r>
      <w:r w:rsidRPr="00F80046">
        <w:rPr>
          <w:rFonts w:ascii="Times New Roman" w:hAnsi="Times New Roman"/>
          <w:sz w:val="24"/>
          <w:szCs w:val="24"/>
          <w:lang w:val="en-US"/>
        </w:rPr>
        <w:t xml:space="preserve"> </w:t>
      </w:r>
      <w:r w:rsidRPr="00692E2D">
        <w:rPr>
          <w:rFonts w:ascii="Times New Roman" w:hAnsi="Times New Roman"/>
          <w:sz w:val="24"/>
          <w:szCs w:val="24"/>
          <w:lang w:val="en-US"/>
        </w:rPr>
        <w:t>code</w:t>
      </w:r>
      <w:r w:rsidRPr="00F80046">
        <w:rPr>
          <w:rFonts w:ascii="Times New Roman" w:hAnsi="Times New Roman"/>
          <w:sz w:val="24"/>
          <w:szCs w:val="24"/>
          <w:lang w:val="en-US"/>
        </w:rPr>
        <w:t xml:space="preserve">, </w:t>
      </w:r>
      <w:r w:rsidRPr="00692E2D">
        <w:rPr>
          <w:rFonts w:ascii="Times New Roman" w:hAnsi="Times New Roman"/>
          <w:sz w:val="24"/>
          <w:szCs w:val="24"/>
          <w:lang w:val="en-US"/>
        </w:rPr>
        <w:t>educational</w:t>
      </w:r>
      <w:r w:rsidRPr="00F80046">
        <w:rPr>
          <w:rFonts w:ascii="Times New Roman" w:hAnsi="Times New Roman"/>
          <w:sz w:val="24"/>
          <w:szCs w:val="24"/>
          <w:lang w:val="en-US"/>
        </w:rPr>
        <w:t xml:space="preserve"> </w:t>
      </w:r>
      <w:r w:rsidRPr="00692E2D">
        <w:rPr>
          <w:rFonts w:ascii="Times New Roman" w:hAnsi="Times New Roman"/>
          <w:sz w:val="24"/>
          <w:szCs w:val="24"/>
          <w:lang w:val="en-US"/>
        </w:rPr>
        <w:t>resource</w:t>
      </w:r>
      <w:r w:rsidRPr="00F80046">
        <w:rPr>
          <w:rFonts w:ascii="Times New Roman" w:hAnsi="Times New Roman"/>
          <w:sz w:val="24"/>
          <w:szCs w:val="24"/>
          <w:lang w:val="en-US"/>
        </w:rPr>
        <w:t xml:space="preserve">, </w:t>
      </w:r>
      <w:r w:rsidRPr="00692E2D">
        <w:rPr>
          <w:rFonts w:ascii="Times New Roman" w:hAnsi="Times New Roman"/>
          <w:sz w:val="24"/>
          <w:szCs w:val="24"/>
          <w:lang w:val="en-US"/>
        </w:rPr>
        <w:t>elective</w:t>
      </w:r>
      <w:r w:rsidRPr="00F80046">
        <w:rPr>
          <w:rFonts w:ascii="Times New Roman" w:hAnsi="Times New Roman"/>
          <w:sz w:val="24"/>
          <w:szCs w:val="24"/>
          <w:lang w:val="en-US"/>
        </w:rPr>
        <w:t xml:space="preserve"> </w:t>
      </w:r>
      <w:r w:rsidRPr="00692E2D">
        <w:rPr>
          <w:rFonts w:ascii="Times New Roman" w:hAnsi="Times New Roman"/>
          <w:sz w:val="24"/>
          <w:szCs w:val="24"/>
          <w:lang w:val="en-US"/>
        </w:rPr>
        <w:t>course</w:t>
      </w:r>
      <w:r w:rsidRPr="00F80046">
        <w:rPr>
          <w:rFonts w:ascii="Times New Roman" w:hAnsi="Times New Roman"/>
          <w:sz w:val="24"/>
          <w:szCs w:val="24"/>
          <w:lang w:val="en-US"/>
        </w:rPr>
        <w:t xml:space="preserve">, </w:t>
      </w:r>
      <w:r w:rsidRPr="00692E2D">
        <w:rPr>
          <w:rFonts w:ascii="Times New Roman" w:hAnsi="Times New Roman"/>
          <w:sz w:val="24"/>
          <w:szCs w:val="24"/>
          <w:lang w:val="en-US"/>
        </w:rPr>
        <w:t>design</w:t>
      </w:r>
      <w:r w:rsidRPr="00F80046">
        <w:rPr>
          <w:rFonts w:ascii="Times New Roman" w:hAnsi="Times New Roman"/>
          <w:sz w:val="24"/>
          <w:szCs w:val="24"/>
          <w:lang w:val="en-US"/>
        </w:rPr>
        <w:t>.</w:t>
      </w:r>
    </w:p>
    <w:p w14:paraId="66FF950C" w14:textId="77777777" w:rsidR="00080A8A" w:rsidRPr="00F80046" w:rsidRDefault="00080A8A" w:rsidP="00080A8A">
      <w:pPr>
        <w:spacing w:after="0" w:line="360" w:lineRule="auto"/>
        <w:ind w:firstLine="709"/>
        <w:jc w:val="both"/>
        <w:rPr>
          <w:rFonts w:ascii="Times New Roman" w:hAnsi="Times New Roman"/>
          <w:color w:val="333333"/>
          <w:sz w:val="24"/>
          <w:szCs w:val="24"/>
          <w:highlight w:val="white"/>
          <w:lang w:val="en-US"/>
        </w:rPr>
      </w:pPr>
    </w:p>
    <w:p w14:paraId="7605E637" w14:textId="77777777" w:rsidR="00080A8A" w:rsidRPr="009476AC" w:rsidRDefault="00080A8A" w:rsidP="00080A8A">
      <w:pPr>
        <w:spacing w:after="0" w:line="360" w:lineRule="auto"/>
        <w:ind w:firstLine="708"/>
        <w:jc w:val="both"/>
        <w:rPr>
          <w:rFonts w:ascii="Times New Roman" w:hAnsi="Times New Roman"/>
          <w:sz w:val="28"/>
          <w:szCs w:val="28"/>
        </w:rPr>
      </w:pPr>
      <w:r w:rsidRPr="009476AC">
        <w:rPr>
          <w:rFonts w:ascii="Times New Roman" w:hAnsi="Times New Roman"/>
          <w:sz w:val="28"/>
          <w:szCs w:val="28"/>
        </w:rPr>
        <w:t>Текст</w:t>
      </w:r>
      <w:r w:rsidRPr="009476AC">
        <w:rPr>
          <w:rFonts w:ascii="Times New Roman" w:hAnsi="Times New Roman"/>
          <w:sz w:val="28"/>
          <w:szCs w:val="28"/>
          <w:vertAlign w:val="superscript"/>
        </w:rPr>
        <w:t>*</w:t>
      </w:r>
      <w:r w:rsidRPr="009476AC">
        <w:rPr>
          <w:rFonts w:ascii="Times New Roman" w:hAnsi="Times New Roman"/>
          <w:sz w:val="28"/>
          <w:szCs w:val="28"/>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14:paraId="5B5DCBA8" w14:textId="77777777" w:rsidR="00080A8A" w:rsidRDefault="00080A8A" w:rsidP="00080A8A">
      <w:pPr>
        <w:spacing w:after="0" w:line="240" w:lineRule="auto"/>
        <w:jc w:val="center"/>
        <w:rPr>
          <w:rFonts w:ascii="Times New Roman" w:hAnsi="Times New Roman"/>
          <w:b/>
          <w:sz w:val="24"/>
          <w:szCs w:val="24"/>
          <w:highlight w:val="yellow"/>
        </w:rPr>
      </w:pPr>
    </w:p>
    <w:p w14:paraId="385AD9A7" w14:textId="77777777" w:rsidR="00080A8A" w:rsidRPr="006620EE" w:rsidRDefault="00080A8A" w:rsidP="00080A8A">
      <w:pPr>
        <w:spacing w:after="0" w:line="240" w:lineRule="auto"/>
        <w:jc w:val="center"/>
        <w:rPr>
          <w:rFonts w:ascii="Times New Roman" w:hAnsi="Times New Roman"/>
          <w:b/>
          <w:sz w:val="28"/>
          <w:szCs w:val="28"/>
        </w:rPr>
      </w:pPr>
      <w:r w:rsidRPr="006620EE">
        <w:rPr>
          <w:rFonts w:ascii="Times New Roman" w:hAnsi="Times New Roman"/>
          <w:b/>
          <w:sz w:val="28"/>
          <w:szCs w:val="28"/>
        </w:rPr>
        <w:t>Примечания</w:t>
      </w:r>
    </w:p>
    <w:p w14:paraId="105CAB8B" w14:textId="3A159BF1" w:rsidR="00080A8A" w:rsidRPr="006620EE" w:rsidRDefault="00080A8A" w:rsidP="00080A8A">
      <w:pPr>
        <w:spacing w:after="0" w:line="360" w:lineRule="auto"/>
        <w:ind w:firstLine="709"/>
        <w:jc w:val="both"/>
        <w:rPr>
          <w:rFonts w:ascii="Times New Roman" w:hAnsi="Times New Roman"/>
          <w:sz w:val="28"/>
          <w:szCs w:val="28"/>
        </w:rPr>
      </w:pPr>
      <w:r w:rsidRPr="006620EE">
        <w:rPr>
          <w:rFonts w:ascii="Times New Roman" w:hAnsi="Times New Roman"/>
          <w:sz w:val="28"/>
          <w:szCs w:val="28"/>
        </w:rPr>
        <w:t>*Здесь и далее текст драмы цитируется по: Бунин И.А. Антоновские яблоки</w:t>
      </w:r>
      <w:r w:rsidR="009476AC" w:rsidRPr="006620EE">
        <w:rPr>
          <w:rFonts w:ascii="Times New Roman" w:hAnsi="Times New Roman"/>
          <w:sz w:val="28"/>
          <w:szCs w:val="28"/>
        </w:rPr>
        <w:t xml:space="preserve"> //</w:t>
      </w:r>
      <w:r w:rsidRPr="006620EE">
        <w:rPr>
          <w:rFonts w:ascii="Times New Roman" w:hAnsi="Times New Roman"/>
          <w:sz w:val="28"/>
          <w:szCs w:val="28"/>
        </w:rPr>
        <w:t xml:space="preserve"> </w:t>
      </w:r>
      <w:r w:rsidR="009476AC" w:rsidRPr="006620EE">
        <w:rPr>
          <w:rFonts w:ascii="Times New Roman" w:hAnsi="Times New Roman"/>
          <w:sz w:val="28"/>
          <w:szCs w:val="28"/>
        </w:rPr>
        <w:t>Бунин И.А. С</w:t>
      </w:r>
      <w:r w:rsidRPr="006620EE">
        <w:rPr>
          <w:rFonts w:ascii="Times New Roman" w:hAnsi="Times New Roman"/>
          <w:sz w:val="28"/>
          <w:szCs w:val="28"/>
        </w:rPr>
        <w:t>обр</w:t>
      </w:r>
      <w:r w:rsidR="009476AC" w:rsidRPr="006620EE">
        <w:rPr>
          <w:rFonts w:ascii="Times New Roman" w:hAnsi="Times New Roman"/>
          <w:sz w:val="28"/>
          <w:szCs w:val="28"/>
        </w:rPr>
        <w:t xml:space="preserve">ание </w:t>
      </w:r>
      <w:r w:rsidRPr="006620EE">
        <w:rPr>
          <w:rFonts w:ascii="Times New Roman" w:hAnsi="Times New Roman"/>
          <w:sz w:val="28"/>
          <w:szCs w:val="28"/>
        </w:rPr>
        <w:t>соч</w:t>
      </w:r>
      <w:r w:rsidR="009476AC" w:rsidRPr="006620EE">
        <w:rPr>
          <w:rFonts w:ascii="Times New Roman" w:hAnsi="Times New Roman"/>
          <w:sz w:val="28"/>
          <w:szCs w:val="28"/>
        </w:rPr>
        <w:t>инений:</w:t>
      </w:r>
      <w:r w:rsidRPr="006620EE">
        <w:rPr>
          <w:rFonts w:ascii="Times New Roman" w:hAnsi="Times New Roman"/>
          <w:sz w:val="28"/>
          <w:szCs w:val="28"/>
        </w:rPr>
        <w:t xml:space="preserve"> </w:t>
      </w:r>
      <w:r w:rsidR="009476AC" w:rsidRPr="006620EE">
        <w:rPr>
          <w:rFonts w:ascii="Times New Roman" w:hAnsi="Times New Roman"/>
          <w:sz w:val="28"/>
          <w:szCs w:val="28"/>
        </w:rPr>
        <w:t>В</w:t>
      </w:r>
      <w:r w:rsidRPr="006620EE">
        <w:rPr>
          <w:rFonts w:ascii="Times New Roman" w:hAnsi="Times New Roman"/>
          <w:sz w:val="28"/>
          <w:szCs w:val="28"/>
        </w:rPr>
        <w:t xml:space="preserve"> </w:t>
      </w:r>
      <w:r w:rsidR="009476AC" w:rsidRPr="006620EE">
        <w:rPr>
          <w:rFonts w:ascii="Times New Roman" w:hAnsi="Times New Roman"/>
          <w:sz w:val="28"/>
          <w:szCs w:val="28"/>
        </w:rPr>
        <w:t>3</w:t>
      </w:r>
      <w:r w:rsidRPr="006620EE">
        <w:rPr>
          <w:rFonts w:ascii="Times New Roman" w:hAnsi="Times New Roman"/>
          <w:sz w:val="28"/>
          <w:szCs w:val="28"/>
        </w:rPr>
        <w:t xml:space="preserve"> т. – М.: Пр</w:t>
      </w:r>
      <w:r w:rsidR="009476AC" w:rsidRPr="006620EE">
        <w:rPr>
          <w:rFonts w:ascii="Times New Roman" w:hAnsi="Times New Roman"/>
          <w:sz w:val="28"/>
          <w:szCs w:val="28"/>
        </w:rPr>
        <w:t xml:space="preserve">есса, </w:t>
      </w:r>
      <w:r w:rsidRPr="006620EE">
        <w:rPr>
          <w:rFonts w:ascii="Times New Roman" w:hAnsi="Times New Roman"/>
          <w:sz w:val="28"/>
          <w:szCs w:val="28"/>
        </w:rPr>
        <w:t>19</w:t>
      </w:r>
      <w:r w:rsidR="009476AC" w:rsidRPr="006620EE">
        <w:rPr>
          <w:rFonts w:ascii="Times New Roman" w:hAnsi="Times New Roman"/>
          <w:sz w:val="28"/>
          <w:szCs w:val="28"/>
        </w:rPr>
        <w:t>96</w:t>
      </w:r>
      <w:r w:rsidRPr="006620EE">
        <w:rPr>
          <w:rFonts w:ascii="Times New Roman" w:hAnsi="Times New Roman"/>
          <w:sz w:val="28"/>
          <w:szCs w:val="28"/>
        </w:rPr>
        <w:t xml:space="preserve">. </w:t>
      </w:r>
      <w:r w:rsidR="009476AC" w:rsidRPr="006620EE">
        <w:rPr>
          <w:rFonts w:ascii="Times New Roman" w:hAnsi="Times New Roman"/>
          <w:sz w:val="28"/>
          <w:szCs w:val="28"/>
        </w:rPr>
        <w:t>–</w:t>
      </w:r>
      <w:r w:rsidRPr="006620EE">
        <w:rPr>
          <w:rFonts w:ascii="Times New Roman" w:hAnsi="Times New Roman"/>
          <w:sz w:val="28"/>
          <w:szCs w:val="28"/>
        </w:rPr>
        <w:t xml:space="preserve"> Т.</w:t>
      </w:r>
      <w:r w:rsidR="009476AC" w:rsidRPr="006620EE">
        <w:rPr>
          <w:rFonts w:ascii="Times New Roman" w:hAnsi="Times New Roman"/>
          <w:sz w:val="28"/>
          <w:szCs w:val="28"/>
        </w:rPr>
        <w:t xml:space="preserve">1. </w:t>
      </w:r>
      <w:r w:rsidR="00A84903" w:rsidRPr="006620EE">
        <w:rPr>
          <w:rFonts w:ascii="Times New Roman" w:hAnsi="Times New Roman"/>
          <w:sz w:val="28"/>
          <w:szCs w:val="28"/>
        </w:rPr>
        <w:t xml:space="preserve">– </w:t>
      </w:r>
      <w:r w:rsidRPr="006620EE">
        <w:rPr>
          <w:rFonts w:ascii="Times New Roman" w:hAnsi="Times New Roman"/>
          <w:sz w:val="28"/>
          <w:szCs w:val="28"/>
        </w:rPr>
        <w:t>С.3</w:t>
      </w:r>
      <w:r w:rsidR="009476AC" w:rsidRPr="006620EE">
        <w:rPr>
          <w:rFonts w:ascii="Times New Roman" w:hAnsi="Times New Roman"/>
          <w:sz w:val="28"/>
          <w:szCs w:val="28"/>
        </w:rPr>
        <w:t>0</w:t>
      </w:r>
      <w:r w:rsidRPr="006620EE">
        <w:rPr>
          <w:rFonts w:ascii="Times New Roman" w:hAnsi="Times New Roman"/>
          <w:sz w:val="28"/>
          <w:szCs w:val="28"/>
        </w:rPr>
        <w:t>4 – 31</w:t>
      </w:r>
      <w:r w:rsidR="009476AC" w:rsidRPr="006620EE">
        <w:rPr>
          <w:rFonts w:ascii="Times New Roman" w:hAnsi="Times New Roman"/>
          <w:sz w:val="28"/>
          <w:szCs w:val="28"/>
        </w:rPr>
        <w:t>8</w:t>
      </w:r>
      <w:r w:rsidRPr="006620EE">
        <w:rPr>
          <w:rFonts w:ascii="Times New Roman" w:hAnsi="Times New Roman"/>
          <w:sz w:val="28"/>
          <w:szCs w:val="28"/>
        </w:rPr>
        <w:t>.</w:t>
      </w:r>
    </w:p>
    <w:p w14:paraId="4E2DBF19" w14:textId="77777777" w:rsidR="00080A8A" w:rsidRPr="006620EE" w:rsidRDefault="00080A8A" w:rsidP="00080A8A">
      <w:pPr>
        <w:spacing w:after="0" w:line="360" w:lineRule="auto"/>
        <w:jc w:val="center"/>
        <w:rPr>
          <w:rFonts w:ascii="Times New Roman" w:hAnsi="Times New Roman"/>
          <w:b/>
          <w:sz w:val="28"/>
          <w:szCs w:val="28"/>
        </w:rPr>
      </w:pPr>
      <w:r w:rsidRPr="006620EE">
        <w:rPr>
          <w:rFonts w:ascii="Times New Roman" w:hAnsi="Times New Roman"/>
          <w:b/>
          <w:sz w:val="28"/>
          <w:szCs w:val="28"/>
        </w:rPr>
        <w:t>Список литературы</w:t>
      </w:r>
    </w:p>
    <w:p w14:paraId="4C09067C" w14:textId="77991EE0" w:rsidR="00080A8A" w:rsidRPr="006620EE" w:rsidRDefault="00080A8A" w:rsidP="00080A8A">
      <w:pPr>
        <w:numPr>
          <w:ilvl w:val="0"/>
          <w:numId w:val="4"/>
        </w:numPr>
        <w:spacing w:after="0" w:line="360" w:lineRule="auto"/>
        <w:jc w:val="both"/>
        <w:rPr>
          <w:rFonts w:ascii="Times New Roman" w:hAnsi="Times New Roman"/>
          <w:sz w:val="28"/>
          <w:szCs w:val="28"/>
        </w:rPr>
      </w:pPr>
      <w:r w:rsidRPr="006620EE">
        <w:rPr>
          <w:rFonts w:ascii="Times New Roman" w:hAnsi="Times New Roman"/>
          <w:sz w:val="28"/>
          <w:szCs w:val="28"/>
        </w:rPr>
        <w:t xml:space="preserve">Бродский И.А. Вершина великого треугольника // Звезда. – М., 1996. </w:t>
      </w:r>
      <w:r w:rsidR="009476AC" w:rsidRPr="006620EE">
        <w:rPr>
          <w:rFonts w:ascii="Times New Roman" w:hAnsi="Times New Roman"/>
          <w:sz w:val="28"/>
          <w:szCs w:val="28"/>
        </w:rPr>
        <w:t>–</w:t>
      </w:r>
      <w:r w:rsidRPr="006620EE">
        <w:rPr>
          <w:rFonts w:ascii="Times New Roman" w:hAnsi="Times New Roman"/>
          <w:sz w:val="28"/>
          <w:szCs w:val="28"/>
        </w:rPr>
        <w:t xml:space="preserve"> №1. – </w:t>
      </w:r>
      <w:r w:rsidR="009476AC" w:rsidRPr="006620EE">
        <w:rPr>
          <w:rFonts w:ascii="Times New Roman" w:hAnsi="Times New Roman"/>
          <w:sz w:val="28"/>
          <w:szCs w:val="28"/>
        </w:rPr>
        <w:t>С</w:t>
      </w:r>
      <w:r w:rsidRPr="006620EE">
        <w:rPr>
          <w:rFonts w:ascii="Times New Roman" w:hAnsi="Times New Roman"/>
          <w:sz w:val="28"/>
          <w:szCs w:val="28"/>
        </w:rPr>
        <w:t>. 225 – 226.</w:t>
      </w:r>
    </w:p>
    <w:p w14:paraId="114AAC2D" w14:textId="16F15A61" w:rsidR="00080A8A" w:rsidRPr="006620EE" w:rsidRDefault="00080A8A" w:rsidP="00A84903">
      <w:pPr>
        <w:numPr>
          <w:ilvl w:val="0"/>
          <w:numId w:val="4"/>
        </w:numPr>
        <w:spacing w:after="0" w:line="360" w:lineRule="auto"/>
        <w:jc w:val="both"/>
        <w:rPr>
          <w:rFonts w:ascii="Times New Roman" w:hAnsi="Times New Roman"/>
          <w:sz w:val="28"/>
          <w:szCs w:val="28"/>
        </w:rPr>
      </w:pPr>
      <w:r w:rsidRPr="006620EE">
        <w:rPr>
          <w:rFonts w:ascii="Times New Roman" w:hAnsi="Times New Roman"/>
          <w:sz w:val="28"/>
          <w:szCs w:val="28"/>
        </w:rPr>
        <w:t xml:space="preserve">Щукин В.Г. Российский гений просвещения Исследования в области </w:t>
      </w:r>
      <w:proofErr w:type="spellStart"/>
      <w:r w:rsidRPr="006620EE">
        <w:rPr>
          <w:rFonts w:ascii="Times New Roman" w:hAnsi="Times New Roman"/>
          <w:sz w:val="28"/>
          <w:szCs w:val="28"/>
        </w:rPr>
        <w:t>мифопоэтики</w:t>
      </w:r>
      <w:proofErr w:type="spellEnd"/>
      <w:r w:rsidRPr="006620EE">
        <w:rPr>
          <w:rFonts w:ascii="Times New Roman" w:hAnsi="Times New Roman"/>
          <w:sz w:val="28"/>
          <w:szCs w:val="28"/>
        </w:rPr>
        <w:t xml:space="preserve"> и истории идей. – М.: РОССПЭН, 2007. – 608с.</w:t>
      </w:r>
    </w:p>
    <w:p w14:paraId="78BBE7C0" w14:textId="43F0F413" w:rsidR="00080A8A" w:rsidRPr="006620EE" w:rsidRDefault="00080A8A" w:rsidP="00A84903">
      <w:pPr>
        <w:numPr>
          <w:ilvl w:val="0"/>
          <w:numId w:val="4"/>
        </w:numPr>
        <w:spacing w:after="0" w:line="360" w:lineRule="auto"/>
        <w:jc w:val="both"/>
        <w:rPr>
          <w:rFonts w:ascii="Times New Roman" w:hAnsi="Times New Roman"/>
          <w:sz w:val="28"/>
          <w:szCs w:val="28"/>
        </w:rPr>
      </w:pPr>
      <w:r w:rsidRPr="006620EE">
        <w:rPr>
          <w:rFonts w:ascii="Times New Roman" w:hAnsi="Times New Roman"/>
          <w:sz w:val="28"/>
          <w:szCs w:val="28"/>
        </w:rPr>
        <w:t>Агапкина Т. А Символика деревьев в традиционной культуре славян: рябина</w:t>
      </w:r>
      <w:r w:rsidR="009476AC" w:rsidRPr="006620EE">
        <w:rPr>
          <w:rFonts w:ascii="Times New Roman" w:hAnsi="Times New Roman"/>
          <w:sz w:val="28"/>
          <w:szCs w:val="28"/>
        </w:rPr>
        <w:t xml:space="preserve"> </w:t>
      </w:r>
      <w:r w:rsidRPr="006620EE">
        <w:rPr>
          <w:rFonts w:ascii="Times New Roman" w:hAnsi="Times New Roman"/>
          <w:sz w:val="28"/>
          <w:szCs w:val="28"/>
        </w:rPr>
        <w:t xml:space="preserve">// </w:t>
      </w:r>
      <w:proofErr w:type="spellStart"/>
      <w:r w:rsidRPr="006620EE">
        <w:rPr>
          <w:rFonts w:ascii="Times New Roman" w:hAnsi="Times New Roman"/>
          <w:sz w:val="28"/>
          <w:szCs w:val="28"/>
        </w:rPr>
        <w:t>Acta</w:t>
      </w:r>
      <w:proofErr w:type="spellEnd"/>
      <w:r w:rsidRPr="006620EE">
        <w:rPr>
          <w:rFonts w:ascii="Times New Roman" w:hAnsi="Times New Roman"/>
          <w:sz w:val="28"/>
          <w:szCs w:val="28"/>
        </w:rPr>
        <w:t xml:space="preserve"> </w:t>
      </w:r>
      <w:proofErr w:type="spellStart"/>
      <w:r w:rsidRPr="006620EE">
        <w:rPr>
          <w:rFonts w:ascii="Times New Roman" w:hAnsi="Times New Roman"/>
          <w:sz w:val="28"/>
          <w:szCs w:val="28"/>
        </w:rPr>
        <w:t>Linguistica</w:t>
      </w:r>
      <w:proofErr w:type="spellEnd"/>
      <w:r w:rsidRPr="006620EE">
        <w:rPr>
          <w:rFonts w:ascii="Times New Roman" w:hAnsi="Times New Roman"/>
          <w:sz w:val="28"/>
          <w:szCs w:val="28"/>
        </w:rPr>
        <w:t xml:space="preserve"> </w:t>
      </w:r>
      <w:proofErr w:type="spellStart"/>
      <w:r w:rsidRPr="006620EE">
        <w:rPr>
          <w:rFonts w:ascii="Times New Roman" w:hAnsi="Times New Roman"/>
          <w:sz w:val="28"/>
          <w:szCs w:val="28"/>
        </w:rPr>
        <w:t>Petropolitana</w:t>
      </w:r>
      <w:proofErr w:type="spellEnd"/>
      <w:r w:rsidRPr="006620EE">
        <w:rPr>
          <w:rFonts w:ascii="Times New Roman" w:hAnsi="Times New Roman"/>
          <w:sz w:val="28"/>
          <w:szCs w:val="28"/>
        </w:rPr>
        <w:t xml:space="preserve">. Труды института лингвистических исследований. 2010. </w:t>
      </w:r>
      <w:r w:rsidR="00A84903" w:rsidRPr="006620EE">
        <w:rPr>
          <w:rFonts w:ascii="Times New Roman" w:hAnsi="Times New Roman"/>
          <w:sz w:val="28"/>
          <w:szCs w:val="28"/>
        </w:rPr>
        <w:t xml:space="preserve">– </w:t>
      </w:r>
      <w:r w:rsidRPr="006620EE">
        <w:rPr>
          <w:rFonts w:ascii="Times New Roman" w:hAnsi="Times New Roman"/>
          <w:sz w:val="28"/>
          <w:szCs w:val="28"/>
        </w:rPr>
        <w:t>Т.1 (VI). – C.</w:t>
      </w:r>
      <w:r w:rsidRPr="006620EE">
        <w:rPr>
          <w:rFonts w:ascii="Times New Roman" w:hAnsi="Times New Roman"/>
          <w:color w:val="222222"/>
          <w:sz w:val="28"/>
          <w:szCs w:val="28"/>
        </w:rPr>
        <w:t xml:space="preserve"> 238–253. URL:</w:t>
      </w:r>
      <w:r w:rsidR="006620EE">
        <w:rPr>
          <w:rFonts w:ascii="Times New Roman" w:hAnsi="Times New Roman"/>
          <w:color w:val="222222"/>
          <w:sz w:val="28"/>
          <w:szCs w:val="28"/>
        </w:rPr>
        <w:t xml:space="preserve"> </w:t>
      </w:r>
      <w:hyperlink r:id="rId11">
        <w:r w:rsidRPr="006620EE">
          <w:rPr>
            <w:rFonts w:ascii="Times New Roman" w:hAnsi="Times New Roman"/>
            <w:color w:val="0563C1"/>
            <w:sz w:val="28"/>
            <w:szCs w:val="28"/>
            <w:u w:val="single"/>
          </w:rPr>
          <w:t>https://cyberleninka.ru/article/n/simvolika-dereviev-v-traditsionnoy-kulture-slavyan-ryabina/viewer</w:t>
        </w:r>
      </w:hyperlink>
      <w:r w:rsidRPr="006620EE">
        <w:rPr>
          <w:rFonts w:ascii="Times New Roman" w:hAnsi="Times New Roman"/>
          <w:sz w:val="28"/>
          <w:szCs w:val="28"/>
        </w:rPr>
        <w:t xml:space="preserve"> (дата обращения: 12.03.2019).</w:t>
      </w:r>
    </w:p>
    <w:p w14:paraId="5BB6B3CC" w14:textId="1D15244F" w:rsidR="00080A8A" w:rsidRPr="006620EE" w:rsidRDefault="00080A8A" w:rsidP="00A84903">
      <w:pPr>
        <w:numPr>
          <w:ilvl w:val="0"/>
          <w:numId w:val="4"/>
        </w:numPr>
        <w:spacing w:after="0" w:line="360" w:lineRule="auto"/>
        <w:jc w:val="both"/>
        <w:rPr>
          <w:rFonts w:ascii="Times New Roman" w:hAnsi="Times New Roman"/>
          <w:sz w:val="28"/>
          <w:szCs w:val="28"/>
        </w:rPr>
      </w:pPr>
      <w:r w:rsidRPr="006620EE">
        <w:rPr>
          <w:rFonts w:ascii="Times New Roman" w:hAnsi="Times New Roman"/>
          <w:sz w:val="28"/>
          <w:szCs w:val="28"/>
        </w:rPr>
        <w:t xml:space="preserve">Кулибина Н. В. Адаптировать нельзя понять // Русский язык за рубежом. </w:t>
      </w:r>
      <w:r w:rsidR="00A84903" w:rsidRPr="006620EE">
        <w:rPr>
          <w:rFonts w:ascii="Times New Roman" w:hAnsi="Times New Roman"/>
          <w:sz w:val="28"/>
          <w:szCs w:val="28"/>
        </w:rPr>
        <w:t xml:space="preserve">– </w:t>
      </w:r>
      <w:r w:rsidRPr="006620EE">
        <w:rPr>
          <w:rFonts w:ascii="Times New Roman" w:hAnsi="Times New Roman"/>
          <w:sz w:val="28"/>
          <w:szCs w:val="28"/>
        </w:rPr>
        <w:t>2013.</w:t>
      </w:r>
      <w:r w:rsidR="00A84903" w:rsidRPr="006620EE">
        <w:rPr>
          <w:rFonts w:ascii="Times New Roman" w:hAnsi="Times New Roman"/>
          <w:sz w:val="28"/>
          <w:szCs w:val="28"/>
        </w:rPr>
        <w:t xml:space="preserve"> –</w:t>
      </w:r>
      <w:r w:rsidRPr="006620EE">
        <w:rPr>
          <w:rFonts w:ascii="Times New Roman" w:hAnsi="Times New Roman"/>
          <w:sz w:val="28"/>
          <w:szCs w:val="28"/>
        </w:rPr>
        <w:t xml:space="preserve"> № 5. </w:t>
      </w:r>
      <w:r w:rsidR="00A84903" w:rsidRPr="006620EE">
        <w:rPr>
          <w:rFonts w:ascii="Times New Roman" w:hAnsi="Times New Roman"/>
          <w:sz w:val="28"/>
          <w:szCs w:val="28"/>
        </w:rPr>
        <w:t xml:space="preserve">– </w:t>
      </w:r>
      <w:r w:rsidRPr="006620EE">
        <w:rPr>
          <w:rFonts w:ascii="Times New Roman" w:hAnsi="Times New Roman"/>
          <w:sz w:val="28"/>
          <w:szCs w:val="28"/>
        </w:rPr>
        <w:t>С. 22-30.</w:t>
      </w:r>
    </w:p>
    <w:p w14:paraId="0B1C8D7A" w14:textId="61954C49" w:rsidR="00080A8A" w:rsidRDefault="00080A8A" w:rsidP="00080A8A">
      <w:pPr>
        <w:spacing w:after="0"/>
        <w:jc w:val="center"/>
        <w:rPr>
          <w:rFonts w:ascii="Times New Roman" w:hAnsi="Times New Roman"/>
          <w:b/>
          <w:sz w:val="28"/>
          <w:szCs w:val="28"/>
        </w:rPr>
      </w:pPr>
    </w:p>
    <w:p w14:paraId="379C69A8" w14:textId="068E2368" w:rsidR="006620EE" w:rsidRDefault="006620EE" w:rsidP="00080A8A">
      <w:pPr>
        <w:spacing w:after="0"/>
        <w:jc w:val="center"/>
        <w:rPr>
          <w:rFonts w:ascii="Times New Roman" w:hAnsi="Times New Roman"/>
          <w:b/>
          <w:sz w:val="28"/>
          <w:szCs w:val="28"/>
        </w:rPr>
      </w:pPr>
    </w:p>
    <w:p w14:paraId="15F10A4D" w14:textId="5B24E451" w:rsidR="006620EE" w:rsidRDefault="006620EE" w:rsidP="00080A8A">
      <w:pPr>
        <w:spacing w:after="0"/>
        <w:jc w:val="center"/>
        <w:rPr>
          <w:rFonts w:ascii="Times New Roman" w:hAnsi="Times New Roman"/>
          <w:b/>
          <w:sz w:val="28"/>
          <w:szCs w:val="28"/>
        </w:rPr>
      </w:pPr>
    </w:p>
    <w:p w14:paraId="3157E80B" w14:textId="146DC810" w:rsidR="006620EE" w:rsidRDefault="006620EE" w:rsidP="00080A8A">
      <w:pPr>
        <w:spacing w:after="0"/>
        <w:jc w:val="center"/>
        <w:rPr>
          <w:rFonts w:ascii="Times New Roman" w:hAnsi="Times New Roman"/>
          <w:b/>
          <w:sz w:val="28"/>
          <w:szCs w:val="28"/>
        </w:rPr>
      </w:pPr>
    </w:p>
    <w:p w14:paraId="52A0CE06" w14:textId="7E0CAF91" w:rsidR="006620EE" w:rsidRDefault="006620EE" w:rsidP="00080A8A">
      <w:pPr>
        <w:spacing w:after="0"/>
        <w:jc w:val="center"/>
        <w:rPr>
          <w:rFonts w:ascii="Times New Roman" w:hAnsi="Times New Roman"/>
          <w:b/>
          <w:sz w:val="28"/>
          <w:szCs w:val="28"/>
        </w:rPr>
      </w:pPr>
    </w:p>
    <w:p w14:paraId="47B84363" w14:textId="02FE1498" w:rsidR="006620EE" w:rsidRDefault="006620EE" w:rsidP="00080A8A">
      <w:pPr>
        <w:spacing w:after="0"/>
        <w:jc w:val="center"/>
        <w:rPr>
          <w:rFonts w:ascii="Times New Roman" w:hAnsi="Times New Roman"/>
          <w:b/>
          <w:sz w:val="28"/>
          <w:szCs w:val="28"/>
        </w:rPr>
      </w:pPr>
    </w:p>
    <w:p w14:paraId="6868C6B6" w14:textId="77777777" w:rsidR="006620EE" w:rsidRDefault="006620EE" w:rsidP="00080A8A">
      <w:pPr>
        <w:spacing w:after="0"/>
        <w:jc w:val="center"/>
        <w:rPr>
          <w:rFonts w:ascii="Times New Roman" w:hAnsi="Times New Roman"/>
          <w:b/>
          <w:sz w:val="28"/>
          <w:szCs w:val="28"/>
        </w:rPr>
      </w:pPr>
    </w:p>
    <w:p w14:paraId="457EC55D" w14:textId="77777777" w:rsidR="003B5AA2" w:rsidRDefault="00FE11F1">
      <w:pPr>
        <w:spacing w:after="0"/>
        <w:jc w:val="center"/>
        <w:rPr>
          <w:rFonts w:ascii="Times New Roman" w:hAnsi="Times New Roman"/>
          <w:b/>
          <w:bCs/>
          <w:sz w:val="28"/>
          <w:szCs w:val="28"/>
        </w:rPr>
      </w:pPr>
      <w:r>
        <w:rPr>
          <w:rFonts w:ascii="Times New Roman" w:hAnsi="Times New Roman"/>
          <w:b/>
          <w:bCs/>
          <w:sz w:val="28"/>
          <w:szCs w:val="28"/>
        </w:rPr>
        <w:t>СОПРОВОДИТЕЛЬНОЕ ПИСЬМО</w:t>
      </w:r>
    </w:p>
    <w:p w14:paraId="2B6668CA" w14:textId="77777777" w:rsidR="003B5AA2" w:rsidRDefault="00FE11F1">
      <w:pPr>
        <w:spacing w:after="0"/>
        <w:jc w:val="center"/>
        <w:rPr>
          <w:rFonts w:ascii="Times New Roman" w:hAnsi="Times New Roman"/>
          <w:sz w:val="28"/>
          <w:szCs w:val="28"/>
        </w:rPr>
      </w:pPr>
      <w:r>
        <w:rPr>
          <w:rFonts w:ascii="Times New Roman" w:hAnsi="Times New Roman"/>
          <w:sz w:val="28"/>
          <w:szCs w:val="28"/>
        </w:rPr>
        <w:t xml:space="preserve">статьи в сборнике конференции </w:t>
      </w:r>
    </w:p>
    <w:p w14:paraId="12CEC55B" w14:textId="77777777" w:rsidR="003B5AA2" w:rsidRDefault="003B5AA2">
      <w:pPr>
        <w:spacing w:after="0"/>
        <w:jc w:val="center"/>
        <w:rPr>
          <w:rFonts w:ascii="Times New Roman" w:hAnsi="Times New Roman"/>
          <w:sz w:val="28"/>
          <w:szCs w:val="28"/>
        </w:rPr>
      </w:pPr>
    </w:p>
    <w:tbl>
      <w:tblPr>
        <w:tblStyle w:val="10"/>
        <w:tblW w:w="9345" w:type="dxa"/>
        <w:tblInd w:w="850" w:type="dxa"/>
        <w:tblLayout w:type="fixed"/>
        <w:tblLook w:val="04A0" w:firstRow="1" w:lastRow="0" w:firstColumn="1" w:lastColumn="0" w:noHBand="0" w:noVBand="1"/>
      </w:tblPr>
      <w:tblGrid>
        <w:gridCol w:w="4704"/>
        <w:gridCol w:w="4641"/>
      </w:tblGrid>
      <w:tr w:rsidR="003B5AA2" w14:paraId="4619AC10"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217601D6" w14:textId="77777777" w:rsidR="003B5AA2" w:rsidRDefault="00FE11F1">
            <w:pPr>
              <w:rPr>
                <w:rFonts w:ascii="Times New Roman" w:hAnsi="Times New Roman"/>
                <w:sz w:val="28"/>
                <w:szCs w:val="28"/>
              </w:rPr>
            </w:pPr>
            <w:r>
              <w:rPr>
                <w:rFonts w:ascii="Times New Roman" w:hAnsi="Times New Roman"/>
                <w:sz w:val="28"/>
                <w:szCs w:val="28"/>
              </w:rPr>
              <w:t>Фамилия – русский язык</w:t>
            </w:r>
          </w:p>
        </w:tc>
        <w:tc>
          <w:tcPr>
            <w:tcW w:w="4641" w:type="dxa"/>
            <w:tcBorders>
              <w:top w:val="single" w:sz="4" w:space="0" w:color="000000"/>
              <w:left w:val="single" w:sz="4" w:space="0" w:color="000000"/>
              <w:bottom w:val="single" w:sz="4" w:space="0" w:color="000000"/>
              <w:right w:val="single" w:sz="4" w:space="0" w:color="000000"/>
            </w:tcBorders>
          </w:tcPr>
          <w:p w14:paraId="4731370C" w14:textId="77777777" w:rsidR="003B5AA2" w:rsidRDefault="003B5AA2">
            <w:pPr>
              <w:jc w:val="center"/>
              <w:rPr>
                <w:rFonts w:ascii="Times New Roman" w:hAnsi="Times New Roman"/>
                <w:sz w:val="28"/>
                <w:szCs w:val="28"/>
              </w:rPr>
            </w:pPr>
          </w:p>
        </w:tc>
      </w:tr>
      <w:tr w:rsidR="003B5AA2" w14:paraId="59DFA6FF"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61EAC072" w14:textId="77777777" w:rsidR="003B5AA2" w:rsidRDefault="00FE11F1">
            <w:pPr>
              <w:rPr>
                <w:rFonts w:ascii="Times New Roman" w:hAnsi="Times New Roman"/>
                <w:sz w:val="28"/>
                <w:szCs w:val="28"/>
              </w:rPr>
            </w:pPr>
            <w:r>
              <w:rPr>
                <w:rFonts w:ascii="Times New Roman" w:hAnsi="Times New Roman"/>
                <w:sz w:val="28"/>
                <w:szCs w:val="28"/>
              </w:rPr>
              <w:t>Имя Отчество (полностью) – русский язык</w:t>
            </w:r>
          </w:p>
        </w:tc>
        <w:tc>
          <w:tcPr>
            <w:tcW w:w="4641" w:type="dxa"/>
            <w:tcBorders>
              <w:top w:val="single" w:sz="4" w:space="0" w:color="000000"/>
              <w:left w:val="single" w:sz="4" w:space="0" w:color="000000"/>
              <w:bottom w:val="single" w:sz="4" w:space="0" w:color="000000"/>
              <w:right w:val="single" w:sz="4" w:space="0" w:color="000000"/>
            </w:tcBorders>
          </w:tcPr>
          <w:p w14:paraId="05E5BF11" w14:textId="77777777" w:rsidR="003B5AA2" w:rsidRDefault="003B5AA2">
            <w:pPr>
              <w:jc w:val="center"/>
              <w:rPr>
                <w:rFonts w:ascii="Times New Roman" w:hAnsi="Times New Roman"/>
                <w:sz w:val="28"/>
                <w:szCs w:val="28"/>
              </w:rPr>
            </w:pPr>
          </w:p>
        </w:tc>
      </w:tr>
      <w:tr w:rsidR="003B5AA2" w14:paraId="718D0CB2"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74166AD6" w14:textId="77777777" w:rsidR="003B5AA2" w:rsidRDefault="00FE11F1">
            <w:pPr>
              <w:rPr>
                <w:rFonts w:ascii="Times New Roman" w:hAnsi="Times New Roman"/>
                <w:sz w:val="28"/>
                <w:szCs w:val="28"/>
              </w:rPr>
            </w:pPr>
            <w:r>
              <w:rPr>
                <w:rFonts w:ascii="Times New Roman" w:hAnsi="Times New Roman"/>
                <w:sz w:val="28"/>
                <w:szCs w:val="28"/>
              </w:rPr>
              <w:t xml:space="preserve">Фамилия </w:t>
            </w:r>
            <w:proofErr w:type="gramStart"/>
            <w:r>
              <w:rPr>
                <w:rFonts w:ascii="Times New Roman" w:hAnsi="Times New Roman"/>
                <w:sz w:val="28"/>
                <w:szCs w:val="28"/>
              </w:rPr>
              <w:t>–  английский</w:t>
            </w:r>
            <w:proofErr w:type="gramEnd"/>
            <w:r>
              <w:rPr>
                <w:rFonts w:ascii="Times New Roman" w:hAnsi="Times New Roman"/>
                <w:sz w:val="28"/>
                <w:szCs w:val="28"/>
              </w:rPr>
              <w:t xml:space="preserve"> язык</w:t>
            </w:r>
          </w:p>
        </w:tc>
        <w:tc>
          <w:tcPr>
            <w:tcW w:w="4641" w:type="dxa"/>
            <w:tcBorders>
              <w:top w:val="single" w:sz="4" w:space="0" w:color="000000"/>
              <w:left w:val="single" w:sz="4" w:space="0" w:color="000000"/>
              <w:bottom w:val="single" w:sz="4" w:space="0" w:color="000000"/>
              <w:right w:val="single" w:sz="4" w:space="0" w:color="000000"/>
            </w:tcBorders>
          </w:tcPr>
          <w:p w14:paraId="1B0D8AA8" w14:textId="77777777" w:rsidR="003B5AA2" w:rsidRDefault="003B5AA2">
            <w:pPr>
              <w:jc w:val="center"/>
              <w:rPr>
                <w:rFonts w:ascii="Times New Roman" w:hAnsi="Times New Roman"/>
                <w:sz w:val="28"/>
                <w:szCs w:val="28"/>
                <w:lang w:val="en-US"/>
              </w:rPr>
            </w:pPr>
          </w:p>
        </w:tc>
      </w:tr>
      <w:tr w:rsidR="003B5AA2" w14:paraId="219A3375"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4B2CF54F" w14:textId="77777777" w:rsidR="003B5AA2" w:rsidRDefault="00FE11F1">
            <w:pPr>
              <w:rPr>
                <w:rFonts w:ascii="Times New Roman" w:hAnsi="Times New Roman"/>
                <w:sz w:val="28"/>
                <w:szCs w:val="28"/>
              </w:rPr>
            </w:pPr>
            <w:r>
              <w:rPr>
                <w:rFonts w:ascii="Times New Roman" w:hAnsi="Times New Roman"/>
                <w:sz w:val="28"/>
                <w:szCs w:val="28"/>
              </w:rPr>
              <w:t>Имя Отчество – английский язык</w:t>
            </w:r>
          </w:p>
        </w:tc>
        <w:tc>
          <w:tcPr>
            <w:tcW w:w="4641" w:type="dxa"/>
            <w:tcBorders>
              <w:top w:val="single" w:sz="4" w:space="0" w:color="000000"/>
              <w:left w:val="single" w:sz="4" w:space="0" w:color="000000"/>
              <w:bottom w:val="single" w:sz="4" w:space="0" w:color="000000"/>
              <w:right w:val="single" w:sz="4" w:space="0" w:color="000000"/>
            </w:tcBorders>
          </w:tcPr>
          <w:p w14:paraId="16CBC03A" w14:textId="77777777" w:rsidR="003B5AA2" w:rsidRDefault="003B5AA2">
            <w:pPr>
              <w:jc w:val="center"/>
              <w:rPr>
                <w:rFonts w:ascii="Times New Roman" w:hAnsi="Times New Roman"/>
                <w:sz w:val="28"/>
                <w:szCs w:val="28"/>
                <w:lang w:val="en-US"/>
              </w:rPr>
            </w:pPr>
          </w:p>
        </w:tc>
      </w:tr>
      <w:tr w:rsidR="003B5AA2" w14:paraId="2A73AAB0"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33B4E6CC" w14:textId="77777777" w:rsidR="003B5AA2" w:rsidRDefault="00FE11F1">
            <w:pPr>
              <w:rPr>
                <w:rFonts w:ascii="Times New Roman" w:hAnsi="Times New Roman"/>
                <w:sz w:val="28"/>
                <w:szCs w:val="28"/>
              </w:rPr>
            </w:pPr>
            <w:r>
              <w:rPr>
                <w:rFonts w:ascii="Times New Roman" w:hAnsi="Times New Roman"/>
                <w:sz w:val="28"/>
                <w:szCs w:val="28"/>
              </w:rPr>
              <w:t>Место работы (полностью) – русский язык</w:t>
            </w:r>
          </w:p>
        </w:tc>
        <w:tc>
          <w:tcPr>
            <w:tcW w:w="4641" w:type="dxa"/>
            <w:tcBorders>
              <w:top w:val="single" w:sz="4" w:space="0" w:color="000000"/>
              <w:left w:val="single" w:sz="4" w:space="0" w:color="000000"/>
              <w:bottom w:val="single" w:sz="4" w:space="0" w:color="000000"/>
              <w:right w:val="single" w:sz="4" w:space="0" w:color="000000"/>
            </w:tcBorders>
          </w:tcPr>
          <w:p w14:paraId="3E06EB0A" w14:textId="77777777" w:rsidR="003B5AA2" w:rsidRDefault="003B5AA2">
            <w:pPr>
              <w:jc w:val="center"/>
              <w:rPr>
                <w:rFonts w:ascii="Times New Roman" w:hAnsi="Times New Roman"/>
                <w:sz w:val="28"/>
                <w:szCs w:val="28"/>
              </w:rPr>
            </w:pPr>
          </w:p>
        </w:tc>
      </w:tr>
      <w:tr w:rsidR="003B5AA2" w14:paraId="6B6FB8A7"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3267E36D" w14:textId="77777777" w:rsidR="003B5AA2" w:rsidRDefault="00FE11F1">
            <w:pPr>
              <w:rPr>
                <w:rFonts w:ascii="Times New Roman" w:hAnsi="Times New Roman"/>
                <w:sz w:val="28"/>
                <w:szCs w:val="28"/>
              </w:rPr>
            </w:pPr>
            <w:r>
              <w:rPr>
                <w:rFonts w:ascii="Times New Roman" w:hAnsi="Times New Roman"/>
                <w:sz w:val="28"/>
                <w:szCs w:val="28"/>
              </w:rPr>
              <w:t>Место работы – английский язык</w:t>
            </w:r>
          </w:p>
        </w:tc>
        <w:tc>
          <w:tcPr>
            <w:tcW w:w="4641" w:type="dxa"/>
            <w:tcBorders>
              <w:top w:val="single" w:sz="4" w:space="0" w:color="000000"/>
              <w:left w:val="single" w:sz="4" w:space="0" w:color="000000"/>
              <w:bottom w:val="single" w:sz="4" w:space="0" w:color="000000"/>
              <w:right w:val="single" w:sz="4" w:space="0" w:color="000000"/>
            </w:tcBorders>
          </w:tcPr>
          <w:p w14:paraId="568C9CFF" w14:textId="77777777" w:rsidR="003B5AA2" w:rsidRDefault="003B5AA2">
            <w:pPr>
              <w:jc w:val="center"/>
              <w:rPr>
                <w:rFonts w:ascii="Times New Roman" w:hAnsi="Times New Roman"/>
                <w:sz w:val="28"/>
                <w:szCs w:val="28"/>
                <w:lang w:val="en-US"/>
              </w:rPr>
            </w:pPr>
          </w:p>
        </w:tc>
      </w:tr>
      <w:tr w:rsidR="003B5AA2" w14:paraId="22F81F84"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380BCC97" w14:textId="77777777" w:rsidR="003B5AA2" w:rsidRDefault="00FE11F1">
            <w:pPr>
              <w:rPr>
                <w:rFonts w:ascii="Times New Roman" w:hAnsi="Times New Roman"/>
                <w:sz w:val="28"/>
                <w:szCs w:val="28"/>
              </w:rPr>
            </w:pPr>
            <w:r>
              <w:rPr>
                <w:rFonts w:ascii="Times New Roman" w:hAnsi="Times New Roman"/>
                <w:sz w:val="28"/>
                <w:szCs w:val="28"/>
              </w:rPr>
              <w:t>Е-</w:t>
            </w:r>
            <w:r>
              <w:rPr>
                <w:rFonts w:ascii="Times New Roman" w:hAnsi="Times New Roman"/>
                <w:sz w:val="28"/>
                <w:szCs w:val="28"/>
                <w:lang w:val="en-US"/>
              </w:rPr>
              <w:t>mail</w:t>
            </w:r>
          </w:p>
        </w:tc>
        <w:tc>
          <w:tcPr>
            <w:tcW w:w="4641" w:type="dxa"/>
            <w:tcBorders>
              <w:top w:val="single" w:sz="4" w:space="0" w:color="000000"/>
              <w:left w:val="single" w:sz="4" w:space="0" w:color="000000"/>
              <w:bottom w:val="single" w:sz="4" w:space="0" w:color="000000"/>
              <w:right w:val="single" w:sz="4" w:space="0" w:color="000000"/>
            </w:tcBorders>
          </w:tcPr>
          <w:p w14:paraId="37B48251" w14:textId="77777777" w:rsidR="003B5AA2" w:rsidRDefault="003B5AA2">
            <w:pPr>
              <w:jc w:val="center"/>
              <w:rPr>
                <w:rFonts w:ascii="Times New Roman" w:hAnsi="Times New Roman"/>
                <w:sz w:val="28"/>
                <w:szCs w:val="28"/>
              </w:rPr>
            </w:pPr>
          </w:p>
        </w:tc>
      </w:tr>
      <w:tr w:rsidR="003B5AA2" w14:paraId="17C01FA7"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23DDC660" w14:textId="77777777" w:rsidR="003B5AA2" w:rsidRDefault="00FE11F1">
            <w:pPr>
              <w:rPr>
                <w:rFonts w:ascii="Times New Roman" w:hAnsi="Times New Roman"/>
                <w:sz w:val="28"/>
                <w:szCs w:val="28"/>
              </w:rPr>
            </w:pPr>
            <w:r>
              <w:rPr>
                <w:rFonts w:ascii="Times New Roman" w:hAnsi="Times New Roman"/>
                <w:sz w:val="28"/>
                <w:szCs w:val="28"/>
              </w:rPr>
              <w:t>Ученая степень, звание, должность (полностью) – русский язык</w:t>
            </w:r>
          </w:p>
        </w:tc>
        <w:tc>
          <w:tcPr>
            <w:tcW w:w="4641" w:type="dxa"/>
            <w:tcBorders>
              <w:top w:val="single" w:sz="4" w:space="0" w:color="000000"/>
              <w:left w:val="single" w:sz="4" w:space="0" w:color="000000"/>
              <w:bottom w:val="single" w:sz="4" w:space="0" w:color="000000"/>
              <w:right w:val="single" w:sz="4" w:space="0" w:color="000000"/>
            </w:tcBorders>
          </w:tcPr>
          <w:p w14:paraId="0E1005ED" w14:textId="77777777" w:rsidR="003B5AA2" w:rsidRDefault="003B5AA2">
            <w:pPr>
              <w:jc w:val="center"/>
              <w:rPr>
                <w:rFonts w:ascii="Times New Roman" w:hAnsi="Times New Roman"/>
                <w:sz w:val="28"/>
                <w:szCs w:val="28"/>
              </w:rPr>
            </w:pPr>
          </w:p>
        </w:tc>
      </w:tr>
      <w:tr w:rsidR="003B5AA2" w14:paraId="4099BCEC"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408B193E" w14:textId="77777777" w:rsidR="003B5AA2" w:rsidRDefault="00FE11F1">
            <w:pPr>
              <w:rPr>
                <w:rFonts w:ascii="Times New Roman" w:hAnsi="Times New Roman"/>
                <w:sz w:val="28"/>
                <w:szCs w:val="28"/>
              </w:rPr>
            </w:pPr>
            <w:r>
              <w:rPr>
                <w:rFonts w:ascii="Times New Roman" w:hAnsi="Times New Roman"/>
                <w:sz w:val="28"/>
                <w:szCs w:val="28"/>
                <w:lang w:val="en-US"/>
              </w:rPr>
              <w:t>SPIN</w:t>
            </w:r>
            <w:r>
              <w:rPr>
                <w:rFonts w:ascii="Times New Roman" w:hAnsi="Times New Roman"/>
                <w:sz w:val="28"/>
                <w:szCs w:val="28"/>
              </w:rPr>
              <w:t xml:space="preserve"> код (при его наличии статья сразу будет привязана к авторскому </w:t>
            </w:r>
            <w:proofErr w:type="gramStart"/>
            <w:r>
              <w:rPr>
                <w:rFonts w:ascii="Times New Roman" w:hAnsi="Times New Roman"/>
                <w:sz w:val="28"/>
                <w:szCs w:val="28"/>
              </w:rPr>
              <w:t>профилю  в</w:t>
            </w:r>
            <w:proofErr w:type="gramEnd"/>
            <w:r>
              <w:rPr>
                <w:rFonts w:ascii="Times New Roman" w:hAnsi="Times New Roman"/>
                <w:sz w:val="28"/>
                <w:szCs w:val="28"/>
              </w:rPr>
              <w:t xml:space="preserve"> РИНЦ )</w:t>
            </w:r>
          </w:p>
        </w:tc>
        <w:tc>
          <w:tcPr>
            <w:tcW w:w="4641" w:type="dxa"/>
            <w:tcBorders>
              <w:top w:val="single" w:sz="4" w:space="0" w:color="000000"/>
              <w:left w:val="single" w:sz="4" w:space="0" w:color="000000"/>
              <w:bottom w:val="single" w:sz="4" w:space="0" w:color="000000"/>
              <w:right w:val="single" w:sz="4" w:space="0" w:color="000000"/>
            </w:tcBorders>
          </w:tcPr>
          <w:p w14:paraId="3354359E" w14:textId="77777777" w:rsidR="003B5AA2" w:rsidRDefault="003B5AA2">
            <w:pPr>
              <w:jc w:val="center"/>
              <w:rPr>
                <w:rFonts w:ascii="Times New Roman" w:hAnsi="Times New Roman"/>
                <w:sz w:val="28"/>
                <w:szCs w:val="28"/>
              </w:rPr>
            </w:pPr>
          </w:p>
        </w:tc>
      </w:tr>
      <w:tr w:rsidR="003B5AA2" w14:paraId="31E17E2D"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64F1915C" w14:textId="77777777" w:rsidR="003B5AA2" w:rsidRDefault="00FE11F1">
            <w:pPr>
              <w:rPr>
                <w:rFonts w:ascii="Times New Roman" w:hAnsi="Times New Roman"/>
                <w:sz w:val="28"/>
                <w:szCs w:val="28"/>
              </w:rPr>
            </w:pPr>
            <w:r>
              <w:rPr>
                <w:rFonts w:ascii="Times New Roman" w:hAnsi="Times New Roman"/>
                <w:sz w:val="28"/>
                <w:szCs w:val="28"/>
              </w:rPr>
              <w:t>Название статьи – русский язык</w:t>
            </w:r>
          </w:p>
        </w:tc>
        <w:tc>
          <w:tcPr>
            <w:tcW w:w="4641" w:type="dxa"/>
            <w:tcBorders>
              <w:top w:val="single" w:sz="4" w:space="0" w:color="000000"/>
              <w:left w:val="single" w:sz="4" w:space="0" w:color="000000"/>
              <w:bottom w:val="single" w:sz="4" w:space="0" w:color="000000"/>
              <w:right w:val="single" w:sz="4" w:space="0" w:color="000000"/>
            </w:tcBorders>
          </w:tcPr>
          <w:p w14:paraId="22625848" w14:textId="77777777" w:rsidR="003B5AA2" w:rsidRDefault="003B5AA2">
            <w:pPr>
              <w:jc w:val="center"/>
              <w:rPr>
                <w:rFonts w:ascii="Times New Roman" w:hAnsi="Times New Roman"/>
                <w:sz w:val="28"/>
                <w:szCs w:val="28"/>
              </w:rPr>
            </w:pPr>
          </w:p>
        </w:tc>
      </w:tr>
      <w:tr w:rsidR="003B5AA2" w14:paraId="77FCCEE0"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32B24AC8" w14:textId="77777777" w:rsidR="003B5AA2" w:rsidRDefault="00FE11F1">
            <w:pPr>
              <w:rPr>
                <w:rFonts w:ascii="Times New Roman" w:hAnsi="Times New Roman"/>
                <w:sz w:val="28"/>
                <w:szCs w:val="28"/>
              </w:rPr>
            </w:pPr>
            <w:r>
              <w:rPr>
                <w:rFonts w:ascii="Times New Roman" w:hAnsi="Times New Roman"/>
                <w:sz w:val="28"/>
                <w:szCs w:val="28"/>
              </w:rPr>
              <w:t>Название статьи – английский язык</w:t>
            </w:r>
          </w:p>
        </w:tc>
        <w:tc>
          <w:tcPr>
            <w:tcW w:w="4641" w:type="dxa"/>
            <w:tcBorders>
              <w:top w:val="single" w:sz="4" w:space="0" w:color="000000"/>
              <w:left w:val="single" w:sz="4" w:space="0" w:color="000000"/>
              <w:bottom w:val="single" w:sz="4" w:space="0" w:color="000000"/>
              <w:right w:val="single" w:sz="4" w:space="0" w:color="000000"/>
            </w:tcBorders>
          </w:tcPr>
          <w:p w14:paraId="7CEBAA9A" w14:textId="77777777" w:rsidR="003B5AA2" w:rsidRDefault="003B5AA2">
            <w:pPr>
              <w:jc w:val="center"/>
              <w:rPr>
                <w:rFonts w:ascii="Times New Roman" w:hAnsi="Times New Roman"/>
                <w:sz w:val="28"/>
                <w:szCs w:val="28"/>
                <w:lang w:val="en-US"/>
              </w:rPr>
            </w:pPr>
          </w:p>
        </w:tc>
      </w:tr>
      <w:tr w:rsidR="003B5AA2" w14:paraId="1B626A54"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38996E2C" w14:textId="77777777" w:rsidR="003B5AA2" w:rsidRDefault="00FE11F1">
            <w:pPr>
              <w:rPr>
                <w:rFonts w:ascii="Times New Roman" w:hAnsi="Times New Roman"/>
                <w:sz w:val="28"/>
                <w:szCs w:val="28"/>
              </w:rPr>
            </w:pPr>
            <w:r>
              <w:rPr>
                <w:rFonts w:ascii="Times New Roman" w:hAnsi="Times New Roman"/>
                <w:sz w:val="28"/>
                <w:szCs w:val="28"/>
              </w:rPr>
              <w:t>Аннотация – русский язык</w:t>
            </w:r>
          </w:p>
        </w:tc>
        <w:tc>
          <w:tcPr>
            <w:tcW w:w="4641" w:type="dxa"/>
            <w:tcBorders>
              <w:top w:val="single" w:sz="4" w:space="0" w:color="000000"/>
              <w:left w:val="single" w:sz="4" w:space="0" w:color="000000"/>
              <w:bottom w:val="single" w:sz="4" w:space="0" w:color="000000"/>
              <w:right w:val="single" w:sz="4" w:space="0" w:color="000000"/>
            </w:tcBorders>
          </w:tcPr>
          <w:p w14:paraId="71245F21" w14:textId="77777777" w:rsidR="003B5AA2" w:rsidRDefault="003B5AA2">
            <w:pPr>
              <w:jc w:val="center"/>
              <w:rPr>
                <w:rFonts w:ascii="Times New Roman" w:hAnsi="Times New Roman"/>
                <w:sz w:val="28"/>
                <w:szCs w:val="28"/>
              </w:rPr>
            </w:pPr>
          </w:p>
        </w:tc>
      </w:tr>
      <w:tr w:rsidR="003B5AA2" w14:paraId="2C5E33F0"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2995DD60" w14:textId="77777777" w:rsidR="003B5AA2" w:rsidRDefault="00FE11F1">
            <w:pPr>
              <w:rPr>
                <w:rFonts w:ascii="Times New Roman" w:hAnsi="Times New Roman"/>
                <w:sz w:val="28"/>
                <w:szCs w:val="28"/>
              </w:rPr>
            </w:pPr>
            <w:r>
              <w:rPr>
                <w:rFonts w:ascii="Times New Roman" w:hAnsi="Times New Roman"/>
                <w:sz w:val="28"/>
                <w:szCs w:val="28"/>
              </w:rPr>
              <w:t>Аннотация – английский язык</w:t>
            </w:r>
          </w:p>
        </w:tc>
        <w:tc>
          <w:tcPr>
            <w:tcW w:w="4641" w:type="dxa"/>
            <w:tcBorders>
              <w:top w:val="single" w:sz="4" w:space="0" w:color="000000"/>
              <w:left w:val="single" w:sz="4" w:space="0" w:color="000000"/>
              <w:bottom w:val="single" w:sz="4" w:space="0" w:color="000000"/>
              <w:right w:val="single" w:sz="4" w:space="0" w:color="000000"/>
            </w:tcBorders>
          </w:tcPr>
          <w:p w14:paraId="755A82F0" w14:textId="77777777" w:rsidR="003B5AA2" w:rsidRDefault="003B5AA2">
            <w:pPr>
              <w:jc w:val="center"/>
              <w:rPr>
                <w:rFonts w:ascii="Times New Roman" w:hAnsi="Times New Roman"/>
                <w:sz w:val="28"/>
                <w:szCs w:val="28"/>
                <w:lang w:val="en-US"/>
              </w:rPr>
            </w:pPr>
          </w:p>
        </w:tc>
      </w:tr>
      <w:tr w:rsidR="003B5AA2" w14:paraId="0E6F6357"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34FB56AE" w14:textId="77777777" w:rsidR="003B5AA2" w:rsidRDefault="00FE11F1">
            <w:pPr>
              <w:rPr>
                <w:rFonts w:ascii="Times New Roman" w:hAnsi="Times New Roman"/>
                <w:sz w:val="28"/>
                <w:szCs w:val="28"/>
              </w:rPr>
            </w:pPr>
            <w:r>
              <w:rPr>
                <w:rFonts w:ascii="Times New Roman" w:hAnsi="Times New Roman"/>
                <w:sz w:val="28"/>
                <w:szCs w:val="28"/>
              </w:rPr>
              <w:t>УДК</w:t>
            </w:r>
          </w:p>
        </w:tc>
        <w:tc>
          <w:tcPr>
            <w:tcW w:w="4641" w:type="dxa"/>
            <w:tcBorders>
              <w:top w:val="single" w:sz="4" w:space="0" w:color="000000"/>
              <w:left w:val="single" w:sz="4" w:space="0" w:color="000000"/>
              <w:bottom w:val="single" w:sz="4" w:space="0" w:color="000000"/>
              <w:right w:val="single" w:sz="4" w:space="0" w:color="000000"/>
            </w:tcBorders>
          </w:tcPr>
          <w:p w14:paraId="2939188B" w14:textId="77777777" w:rsidR="003B5AA2" w:rsidRDefault="003B5AA2">
            <w:pPr>
              <w:jc w:val="center"/>
              <w:rPr>
                <w:rFonts w:ascii="Times New Roman" w:hAnsi="Times New Roman"/>
                <w:sz w:val="28"/>
                <w:szCs w:val="28"/>
              </w:rPr>
            </w:pPr>
          </w:p>
        </w:tc>
      </w:tr>
      <w:tr w:rsidR="003B5AA2" w14:paraId="0342E32C"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6242C816" w14:textId="77777777" w:rsidR="003B5AA2" w:rsidRDefault="00FE11F1">
            <w:pPr>
              <w:rPr>
                <w:rFonts w:ascii="Times New Roman" w:hAnsi="Times New Roman"/>
                <w:sz w:val="28"/>
                <w:szCs w:val="28"/>
              </w:rPr>
            </w:pPr>
            <w:r>
              <w:rPr>
                <w:rFonts w:ascii="Times New Roman" w:hAnsi="Times New Roman"/>
                <w:sz w:val="28"/>
                <w:szCs w:val="28"/>
              </w:rPr>
              <w:t>Ключевые слова– русский язык</w:t>
            </w:r>
          </w:p>
        </w:tc>
        <w:tc>
          <w:tcPr>
            <w:tcW w:w="4641" w:type="dxa"/>
            <w:tcBorders>
              <w:top w:val="single" w:sz="4" w:space="0" w:color="000000"/>
              <w:left w:val="single" w:sz="4" w:space="0" w:color="000000"/>
              <w:bottom w:val="single" w:sz="4" w:space="0" w:color="000000"/>
              <w:right w:val="single" w:sz="4" w:space="0" w:color="000000"/>
            </w:tcBorders>
          </w:tcPr>
          <w:p w14:paraId="3702D8C6" w14:textId="77777777" w:rsidR="003B5AA2" w:rsidRDefault="003B5AA2">
            <w:pPr>
              <w:jc w:val="center"/>
              <w:rPr>
                <w:rFonts w:ascii="Times New Roman" w:hAnsi="Times New Roman"/>
                <w:sz w:val="28"/>
                <w:szCs w:val="28"/>
                <w:lang w:val="en-US"/>
              </w:rPr>
            </w:pPr>
          </w:p>
        </w:tc>
      </w:tr>
      <w:tr w:rsidR="003B5AA2" w14:paraId="0F49F779"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3811CE26" w14:textId="77777777" w:rsidR="003B5AA2" w:rsidRDefault="00FE11F1">
            <w:pPr>
              <w:rPr>
                <w:rFonts w:ascii="Times New Roman" w:hAnsi="Times New Roman"/>
                <w:sz w:val="28"/>
                <w:szCs w:val="28"/>
              </w:rPr>
            </w:pPr>
            <w:r>
              <w:rPr>
                <w:rFonts w:ascii="Times New Roman" w:hAnsi="Times New Roman"/>
                <w:sz w:val="28"/>
                <w:szCs w:val="28"/>
              </w:rPr>
              <w:t>Список литературы– русский язык</w:t>
            </w:r>
          </w:p>
        </w:tc>
        <w:tc>
          <w:tcPr>
            <w:tcW w:w="4641" w:type="dxa"/>
            <w:tcBorders>
              <w:top w:val="single" w:sz="4" w:space="0" w:color="000000"/>
              <w:left w:val="single" w:sz="4" w:space="0" w:color="000000"/>
              <w:bottom w:val="single" w:sz="4" w:space="0" w:color="000000"/>
              <w:right w:val="single" w:sz="4" w:space="0" w:color="000000"/>
            </w:tcBorders>
          </w:tcPr>
          <w:p w14:paraId="1E1E665E" w14:textId="77777777" w:rsidR="003B5AA2" w:rsidRDefault="003B5AA2">
            <w:pPr>
              <w:tabs>
                <w:tab w:val="left" w:pos="450"/>
              </w:tabs>
              <w:rPr>
                <w:rFonts w:ascii="Times New Roman" w:hAnsi="Times New Roman"/>
                <w:sz w:val="28"/>
                <w:szCs w:val="28"/>
              </w:rPr>
            </w:pPr>
          </w:p>
        </w:tc>
      </w:tr>
      <w:tr w:rsidR="003B5AA2" w14:paraId="05A497E8"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23A78FD6" w14:textId="77777777" w:rsidR="003B5AA2" w:rsidRDefault="00FE11F1">
            <w:pPr>
              <w:rPr>
                <w:rFonts w:ascii="Times New Roman" w:hAnsi="Times New Roman"/>
                <w:sz w:val="28"/>
                <w:szCs w:val="28"/>
              </w:rPr>
            </w:pPr>
            <w:r>
              <w:rPr>
                <w:rFonts w:ascii="Times New Roman" w:hAnsi="Times New Roman"/>
                <w:sz w:val="28"/>
                <w:szCs w:val="28"/>
              </w:rPr>
              <w:t>Финансирование (если есть) – например: «Работа выполнена по гранту РФФИ №</w:t>
            </w:r>
            <w:proofErr w:type="gramStart"/>
            <w:r>
              <w:rPr>
                <w:rFonts w:ascii="Times New Roman" w:hAnsi="Times New Roman"/>
                <w:sz w:val="28"/>
                <w:szCs w:val="28"/>
              </w:rPr>
              <w:t xml:space="preserve"> ….</w:t>
            </w:r>
            <w:proofErr w:type="gramEnd"/>
            <w:r>
              <w:rPr>
                <w:rFonts w:ascii="Times New Roman" w:hAnsi="Times New Roman"/>
                <w:sz w:val="28"/>
                <w:szCs w:val="28"/>
              </w:rPr>
              <w:t>»</w:t>
            </w:r>
          </w:p>
        </w:tc>
        <w:tc>
          <w:tcPr>
            <w:tcW w:w="4641" w:type="dxa"/>
            <w:tcBorders>
              <w:top w:val="single" w:sz="4" w:space="0" w:color="000000"/>
              <w:left w:val="single" w:sz="4" w:space="0" w:color="000000"/>
              <w:bottom w:val="single" w:sz="4" w:space="0" w:color="000000"/>
              <w:right w:val="single" w:sz="4" w:space="0" w:color="000000"/>
            </w:tcBorders>
          </w:tcPr>
          <w:p w14:paraId="6E45C507" w14:textId="77777777" w:rsidR="003B5AA2" w:rsidRDefault="003B5AA2">
            <w:pPr>
              <w:jc w:val="center"/>
              <w:rPr>
                <w:rFonts w:ascii="Times New Roman" w:hAnsi="Times New Roman"/>
                <w:sz w:val="28"/>
                <w:szCs w:val="28"/>
              </w:rPr>
            </w:pPr>
          </w:p>
        </w:tc>
      </w:tr>
      <w:tr w:rsidR="003B5AA2" w14:paraId="73148267"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16644439" w14:textId="77777777" w:rsidR="003B5AA2" w:rsidRDefault="003B5AA2">
            <w:pPr>
              <w:rPr>
                <w:rFonts w:ascii="Times New Roman" w:hAnsi="Times New Roman"/>
                <w:sz w:val="28"/>
                <w:szCs w:val="28"/>
              </w:rPr>
            </w:pPr>
          </w:p>
        </w:tc>
        <w:tc>
          <w:tcPr>
            <w:tcW w:w="4641" w:type="dxa"/>
            <w:tcBorders>
              <w:top w:val="single" w:sz="4" w:space="0" w:color="000000"/>
              <w:left w:val="single" w:sz="4" w:space="0" w:color="000000"/>
              <w:bottom w:val="single" w:sz="4" w:space="0" w:color="000000"/>
              <w:right w:val="single" w:sz="4" w:space="0" w:color="000000"/>
            </w:tcBorders>
          </w:tcPr>
          <w:p w14:paraId="1F9A073D" w14:textId="77777777" w:rsidR="003B5AA2" w:rsidRDefault="003B5AA2">
            <w:pPr>
              <w:jc w:val="center"/>
              <w:rPr>
                <w:rFonts w:ascii="Times New Roman" w:hAnsi="Times New Roman"/>
                <w:sz w:val="28"/>
                <w:szCs w:val="28"/>
              </w:rPr>
            </w:pPr>
          </w:p>
        </w:tc>
      </w:tr>
      <w:tr w:rsidR="003B5AA2" w14:paraId="69661692" w14:textId="77777777" w:rsidTr="006620EE">
        <w:tc>
          <w:tcPr>
            <w:tcW w:w="4704" w:type="dxa"/>
            <w:tcBorders>
              <w:top w:val="single" w:sz="4" w:space="0" w:color="000000"/>
              <w:left w:val="single" w:sz="4" w:space="0" w:color="000000"/>
              <w:bottom w:val="single" w:sz="4" w:space="0" w:color="000000"/>
              <w:right w:val="single" w:sz="4" w:space="0" w:color="000000"/>
            </w:tcBorders>
          </w:tcPr>
          <w:p w14:paraId="74DBA20D" w14:textId="77777777" w:rsidR="003B5AA2" w:rsidRDefault="00FE11F1">
            <w:pPr>
              <w:rPr>
                <w:rFonts w:ascii="Times New Roman" w:hAnsi="Times New Roman"/>
                <w:sz w:val="28"/>
                <w:szCs w:val="28"/>
              </w:rPr>
            </w:pPr>
            <w:r>
              <w:rPr>
                <w:rFonts w:ascii="Times New Roman" w:hAnsi="Times New Roman"/>
                <w:sz w:val="28"/>
                <w:szCs w:val="28"/>
              </w:rPr>
              <w:t>Контактный телефон</w:t>
            </w:r>
          </w:p>
        </w:tc>
        <w:tc>
          <w:tcPr>
            <w:tcW w:w="4641" w:type="dxa"/>
            <w:tcBorders>
              <w:top w:val="single" w:sz="4" w:space="0" w:color="000000"/>
              <w:left w:val="single" w:sz="4" w:space="0" w:color="000000"/>
              <w:bottom w:val="single" w:sz="4" w:space="0" w:color="000000"/>
              <w:right w:val="single" w:sz="4" w:space="0" w:color="000000"/>
            </w:tcBorders>
          </w:tcPr>
          <w:p w14:paraId="28E4B7A6" w14:textId="77777777" w:rsidR="003B5AA2" w:rsidRDefault="003B5AA2">
            <w:pPr>
              <w:jc w:val="center"/>
              <w:rPr>
                <w:rFonts w:ascii="Times New Roman" w:hAnsi="Times New Roman"/>
                <w:sz w:val="28"/>
                <w:szCs w:val="28"/>
              </w:rPr>
            </w:pPr>
          </w:p>
        </w:tc>
      </w:tr>
    </w:tbl>
    <w:p w14:paraId="2A0C7C4B" w14:textId="77777777" w:rsidR="005255A1" w:rsidRDefault="005255A1">
      <w:pPr>
        <w:pStyle w:val="a7"/>
        <w:spacing w:before="0" w:beforeAutospacing="0" w:after="0" w:afterAutospacing="0"/>
        <w:jc w:val="center"/>
        <w:rPr>
          <w:rFonts w:eastAsia="Calibri"/>
          <w:b/>
          <w:lang w:eastAsia="en-US"/>
        </w:rPr>
      </w:pPr>
    </w:p>
    <w:p w14:paraId="4201BDCA" w14:textId="77777777" w:rsidR="005255A1" w:rsidRDefault="005255A1">
      <w:pPr>
        <w:pStyle w:val="a7"/>
        <w:spacing w:before="0" w:beforeAutospacing="0" w:after="0" w:afterAutospacing="0"/>
        <w:jc w:val="center"/>
        <w:rPr>
          <w:rFonts w:eastAsia="Calibri"/>
          <w:b/>
          <w:lang w:eastAsia="en-US"/>
        </w:rPr>
      </w:pPr>
    </w:p>
    <w:p w14:paraId="001A7A8E" w14:textId="77777777" w:rsidR="005255A1" w:rsidRDefault="005255A1">
      <w:pPr>
        <w:pStyle w:val="a7"/>
        <w:spacing w:before="0" w:beforeAutospacing="0" w:after="0" w:afterAutospacing="0"/>
        <w:jc w:val="center"/>
        <w:rPr>
          <w:rFonts w:eastAsia="Calibri"/>
          <w:b/>
          <w:lang w:eastAsia="en-US"/>
        </w:rPr>
      </w:pPr>
    </w:p>
    <w:p w14:paraId="6AF0565A" w14:textId="57DACDEA" w:rsidR="003B5AA2" w:rsidRDefault="00FE11F1">
      <w:pPr>
        <w:pStyle w:val="a7"/>
        <w:spacing w:before="0" w:beforeAutospacing="0" w:after="0" w:afterAutospacing="0"/>
        <w:jc w:val="center"/>
        <w:rPr>
          <w:rFonts w:eastAsia="Calibri"/>
          <w:b/>
          <w:lang w:eastAsia="en-US"/>
        </w:rPr>
      </w:pPr>
      <w:r>
        <w:rPr>
          <w:rFonts w:eastAsia="Calibri"/>
          <w:b/>
          <w:lang w:eastAsia="en-US"/>
        </w:rPr>
        <w:t>С УВАЖЕНИЕМ, ОРГАНИЗАЦИОННЫЙ КОМИТЕТ КОНФЕРЕНЦИИ</w:t>
      </w:r>
    </w:p>
    <w:p w14:paraId="212DB26F" w14:textId="77777777" w:rsidR="003B5AA2" w:rsidRDefault="003B5AA2">
      <w:pPr>
        <w:ind w:firstLine="540"/>
        <w:jc w:val="both"/>
        <w:rPr>
          <w:rFonts w:ascii="Times New Roman" w:hAnsi="Times New Roman"/>
        </w:rPr>
      </w:pPr>
    </w:p>
    <w:sectPr w:rsidR="003B5AA2" w:rsidSect="003B5AA2">
      <w:pgSz w:w="11906" w:h="16838"/>
      <w:pgMar w:top="567" w:right="709" w:bottom="70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altName w:val="﷽﷽﷽﷽﷽﷽﷽﷽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2A86"/>
    <w:multiLevelType w:val="multilevel"/>
    <w:tmpl w:val="0492C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B32083"/>
    <w:multiLevelType w:val="multilevel"/>
    <w:tmpl w:val="24B32083"/>
    <w:lvl w:ilvl="0">
      <w:start w:val="1"/>
      <w:numFmt w:val="decimal"/>
      <w:lvlText w:val="%1."/>
      <w:lvlJc w:val="left"/>
      <w:pPr>
        <w:ind w:left="1069" w:hanging="360"/>
      </w:pPr>
      <w:rPr>
        <w:rFonts w:cs="Times New Roman" w:hint="default"/>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38025606"/>
    <w:multiLevelType w:val="multilevel"/>
    <w:tmpl w:val="3802560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5B1D2CB1"/>
    <w:multiLevelType w:val="multilevel"/>
    <w:tmpl w:val="5B1D2C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noPunctuationKerning/>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Setting w:name="useWord2013TrackBottomHyphenation" w:uri="http://schemas.microsoft.com/office/word" w:val="1"/>
  </w:compat>
  <w:rsids>
    <w:rsidRoot w:val="005C7674"/>
    <w:rsid w:val="0000605E"/>
    <w:rsid w:val="000109EB"/>
    <w:rsid w:val="000160A7"/>
    <w:rsid w:val="00040A56"/>
    <w:rsid w:val="00043AC4"/>
    <w:rsid w:val="0005068F"/>
    <w:rsid w:val="00057FBD"/>
    <w:rsid w:val="00065101"/>
    <w:rsid w:val="00080A8A"/>
    <w:rsid w:val="000920D0"/>
    <w:rsid w:val="0009329A"/>
    <w:rsid w:val="0009408C"/>
    <w:rsid w:val="000A3D60"/>
    <w:rsid w:val="000A56F6"/>
    <w:rsid w:val="000B0CAB"/>
    <w:rsid w:val="000B6675"/>
    <w:rsid w:val="000C5985"/>
    <w:rsid w:val="000C6ABC"/>
    <w:rsid w:val="000D03FF"/>
    <w:rsid w:val="000D13F9"/>
    <w:rsid w:val="000D155F"/>
    <w:rsid w:val="000D36D8"/>
    <w:rsid w:val="000D6161"/>
    <w:rsid w:val="000E6491"/>
    <w:rsid w:val="000F1487"/>
    <w:rsid w:val="00100EEC"/>
    <w:rsid w:val="0010465F"/>
    <w:rsid w:val="001108D3"/>
    <w:rsid w:val="001231AB"/>
    <w:rsid w:val="001449E3"/>
    <w:rsid w:val="00146A4B"/>
    <w:rsid w:val="00155098"/>
    <w:rsid w:val="00162FB3"/>
    <w:rsid w:val="001779F0"/>
    <w:rsid w:val="001807D8"/>
    <w:rsid w:val="00182611"/>
    <w:rsid w:val="0019159C"/>
    <w:rsid w:val="0019197F"/>
    <w:rsid w:val="001961CB"/>
    <w:rsid w:val="001A6FD2"/>
    <w:rsid w:val="001D2086"/>
    <w:rsid w:val="001D2F19"/>
    <w:rsid w:val="001E112E"/>
    <w:rsid w:val="001E5DBC"/>
    <w:rsid w:val="001F169B"/>
    <w:rsid w:val="001F3755"/>
    <w:rsid w:val="001F4356"/>
    <w:rsid w:val="0020265C"/>
    <w:rsid w:val="0021721E"/>
    <w:rsid w:val="00220CEA"/>
    <w:rsid w:val="00223929"/>
    <w:rsid w:val="00224A96"/>
    <w:rsid w:val="0022608C"/>
    <w:rsid w:val="002345CC"/>
    <w:rsid w:val="00241D4F"/>
    <w:rsid w:val="00251FF9"/>
    <w:rsid w:val="00254999"/>
    <w:rsid w:val="00257EB0"/>
    <w:rsid w:val="002613E5"/>
    <w:rsid w:val="00271DB2"/>
    <w:rsid w:val="002736F3"/>
    <w:rsid w:val="00275CA0"/>
    <w:rsid w:val="00283A36"/>
    <w:rsid w:val="00292D7C"/>
    <w:rsid w:val="00293127"/>
    <w:rsid w:val="002B492A"/>
    <w:rsid w:val="002C040E"/>
    <w:rsid w:val="002C1A1E"/>
    <w:rsid w:val="002C5B0A"/>
    <w:rsid w:val="002C5F15"/>
    <w:rsid w:val="002C6CFB"/>
    <w:rsid w:val="002D5D64"/>
    <w:rsid w:val="002E3EEC"/>
    <w:rsid w:val="002F30C6"/>
    <w:rsid w:val="002F43DB"/>
    <w:rsid w:val="002F6DA7"/>
    <w:rsid w:val="00304CC1"/>
    <w:rsid w:val="003216F1"/>
    <w:rsid w:val="0033281F"/>
    <w:rsid w:val="00361F07"/>
    <w:rsid w:val="003625DA"/>
    <w:rsid w:val="00362FB8"/>
    <w:rsid w:val="00366370"/>
    <w:rsid w:val="003762CB"/>
    <w:rsid w:val="003A4E7F"/>
    <w:rsid w:val="003B4DE1"/>
    <w:rsid w:val="003B5AA2"/>
    <w:rsid w:val="003C7FB8"/>
    <w:rsid w:val="003D1D6F"/>
    <w:rsid w:val="003E4719"/>
    <w:rsid w:val="003E499D"/>
    <w:rsid w:val="003F36B7"/>
    <w:rsid w:val="003F797E"/>
    <w:rsid w:val="003F7C3A"/>
    <w:rsid w:val="00423896"/>
    <w:rsid w:val="00426456"/>
    <w:rsid w:val="00436D46"/>
    <w:rsid w:val="0044212C"/>
    <w:rsid w:val="00442A99"/>
    <w:rsid w:val="00445CB8"/>
    <w:rsid w:val="00452C81"/>
    <w:rsid w:val="004556C4"/>
    <w:rsid w:val="00457E02"/>
    <w:rsid w:val="00483431"/>
    <w:rsid w:val="004A11C3"/>
    <w:rsid w:val="004A4AFE"/>
    <w:rsid w:val="004B6343"/>
    <w:rsid w:val="004C151C"/>
    <w:rsid w:val="004C1FB9"/>
    <w:rsid w:val="004D1A39"/>
    <w:rsid w:val="004E0299"/>
    <w:rsid w:val="004E2ACE"/>
    <w:rsid w:val="004E72CD"/>
    <w:rsid w:val="00505D66"/>
    <w:rsid w:val="00516FF0"/>
    <w:rsid w:val="00520559"/>
    <w:rsid w:val="005255A1"/>
    <w:rsid w:val="00564A65"/>
    <w:rsid w:val="00570589"/>
    <w:rsid w:val="005707E7"/>
    <w:rsid w:val="00571BA6"/>
    <w:rsid w:val="00576223"/>
    <w:rsid w:val="005766D0"/>
    <w:rsid w:val="00580B06"/>
    <w:rsid w:val="005A11FC"/>
    <w:rsid w:val="005B2B38"/>
    <w:rsid w:val="005C7674"/>
    <w:rsid w:val="005D5AA1"/>
    <w:rsid w:val="005E31B9"/>
    <w:rsid w:val="00604B0C"/>
    <w:rsid w:val="00604FE4"/>
    <w:rsid w:val="006123DC"/>
    <w:rsid w:val="006262D7"/>
    <w:rsid w:val="00661F1D"/>
    <w:rsid w:val="006620EE"/>
    <w:rsid w:val="00663A62"/>
    <w:rsid w:val="006865AC"/>
    <w:rsid w:val="00692B54"/>
    <w:rsid w:val="00694BA0"/>
    <w:rsid w:val="00694F14"/>
    <w:rsid w:val="0069578D"/>
    <w:rsid w:val="0069640C"/>
    <w:rsid w:val="006A69C7"/>
    <w:rsid w:val="006B6DA3"/>
    <w:rsid w:val="006D04C7"/>
    <w:rsid w:val="006F2F4C"/>
    <w:rsid w:val="006F3F38"/>
    <w:rsid w:val="006F4468"/>
    <w:rsid w:val="00703440"/>
    <w:rsid w:val="00724D92"/>
    <w:rsid w:val="00745B8F"/>
    <w:rsid w:val="00753CB4"/>
    <w:rsid w:val="0075511E"/>
    <w:rsid w:val="00773C43"/>
    <w:rsid w:val="007826D3"/>
    <w:rsid w:val="0078567C"/>
    <w:rsid w:val="00787FC5"/>
    <w:rsid w:val="007A3A96"/>
    <w:rsid w:val="007A77DA"/>
    <w:rsid w:val="007B1BCE"/>
    <w:rsid w:val="007C7BD0"/>
    <w:rsid w:val="007D1718"/>
    <w:rsid w:val="007E5ADD"/>
    <w:rsid w:val="00804FE1"/>
    <w:rsid w:val="00814477"/>
    <w:rsid w:val="008410E1"/>
    <w:rsid w:val="00847E20"/>
    <w:rsid w:val="0085030E"/>
    <w:rsid w:val="008520EB"/>
    <w:rsid w:val="008554CA"/>
    <w:rsid w:val="008854EA"/>
    <w:rsid w:val="008A5752"/>
    <w:rsid w:val="008B15D3"/>
    <w:rsid w:val="008C123B"/>
    <w:rsid w:val="008C76EF"/>
    <w:rsid w:val="008D226A"/>
    <w:rsid w:val="008E206A"/>
    <w:rsid w:val="008F5720"/>
    <w:rsid w:val="00901692"/>
    <w:rsid w:val="00914EB4"/>
    <w:rsid w:val="00915513"/>
    <w:rsid w:val="00922C0E"/>
    <w:rsid w:val="00936AB7"/>
    <w:rsid w:val="009427DC"/>
    <w:rsid w:val="00944091"/>
    <w:rsid w:val="009476AC"/>
    <w:rsid w:val="00962653"/>
    <w:rsid w:val="00963B07"/>
    <w:rsid w:val="0096557C"/>
    <w:rsid w:val="009678F5"/>
    <w:rsid w:val="009711D0"/>
    <w:rsid w:val="009905C9"/>
    <w:rsid w:val="009B1944"/>
    <w:rsid w:val="009B5070"/>
    <w:rsid w:val="009C03FD"/>
    <w:rsid w:val="009E405A"/>
    <w:rsid w:val="009E497F"/>
    <w:rsid w:val="009E6CFD"/>
    <w:rsid w:val="009F6EAF"/>
    <w:rsid w:val="00A13032"/>
    <w:rsid w:val="00A17DCE"/>
    <w:rsid w:val="00A32091"/>
    <w:rsid w:val="00A464CC"/>
    <w:rsid w:val="00A531BB"/>
    <w:rsid w:val="00A61721"/>
    <w:rsid w:val="00A7081D"/>
    <w:rsid w:val="00A84903"/>
    <w:rsid w:val="00A911FD"/>
    <w:rsid w:val="00AA25FC"/>
    <w:rsid w:val="00AA55E1"/>
    <w:rsid w:val="00AC7A4D"/>
    <w:rsid w:val="00AE5540"/>
    <w:rsid w:val="00AF4246"/>
    <w:rsid w:val="00B11AB2"/>
    <w:rsid w:val="00B24135"/>
    <w:rsid w:val="00B30BAA"/>
    <w:rsid w:val="00B51BA5"/>
    <w:rsid w:val="00B537D6"/>
    <w:rsid w:val="00B54174"/>
    <w:rsid w:val="00B57A58"/>
    <w:rsid w:val="00B61373"/>
    <w:rsid w:val="00B669D1"/>
    <w:rsid w:val="00B708DF"/>
    <w:rsid w:val="00B72192"/>
    <w:rsid w:val="00B95850"/>
    <w:rsid w:val="00BB45D9"/>
    <w:rsid w:val="00BC3CA4"/>
    <w:rsid w:val="00BC4CA9"/>
    <w:rsid w:val="00BC70DC"/>
    <w:rsid w:val="00BE2E5B"/>
    <w:rsid w:val="00BF326E"/>
    <w:rsid w:val="00C0292E"/>
    <w:rsid w:val="00C0588E"/>
    <w:rsid w:val="00C156E5"/>
    <w:rsid w:val="00C16FD7"/>
    <w:rsid w:val="00C20534"/>
    <w:rsid w:val="00C23795"/>
    <w:rsid w:val="00C30304"/>
    <w:rsid w:val="00C50287"/>
    <w:rsid w:val="00C63C96"/>
    <w:rsid w:val="00C63FBA"/>
    <w:rsid w:val="00C71E5C"/>
    <w:rsid w:val="00CC3A31"/>
    <w:rsid w:val="00CD4F13"/>
    <w:rsid w:val="00CD75F8"/>
    <w:rsid w:val="00CF542F"/>
    <w:rsid w:val="00D167FA"/>
    <w:rsid w:val="00D17FFA"/>
    <w:rsid w:val="00D202A6"/>
    <w:rsid w:val="00D20BF1"/>
    <w:rsid w:val="00D53544"/>
    <w:rsid w:val="00D569DA"/>
    <w:rsid w:val="00D705AD"/>
    <w:rsid w:val="00DB015B"/>
    <w:rsid w:val="00DB04C8"/>
    <w:rsid w:val="00DB51BB"/>
    <w:rsid w:val="00DD20A3"/>
    <w:rsid w:val="00DD3B8D"/>
    <w:rsid w:val="00DD7725"/>
    <w:rsid w:val="00DE614F"/>
    <w:rsid w:val="00DF76AD"/>
    <w:rsid w:val="00E70EBE"/>
    <w:rsid w:val="00E82BD2"/>
    <w:rsid w:val="00E95130"/>
    <w:rsid w:val="00EA68AB"/>
    <w:rsid w:val="00ED125C"/>
    <w:rsid w:val="00EE5711"/>
    <w:rsid w:val="00EF476A"/>
    <w:rsid w:val="00F10368"/>
    <w:rsid w:val="00F14A06"/>
    <w:rsid w:val="00F14D90"/>
    <w:rsid w:val="00F200E6"/>
    <w:rsid w:val="00F22573"/>
    <w:rsid w:val="00F32C87"/>
    <w:rsid w:val="00F34DBA"/>
    <w:rsid w:val="00F35A3B"/>
    <w:rsid w:val="00F439ED"/>
    <w:rsid w:val="00F459BF"/>
    <w:rsid w:val="00F52C80"/>
    <w:rsid w:val="00F80046"/>
    <w:rsid w:val="00FA2A66"/>
    <w:rsid w:val="00FA2E08"/>
    <w:rsid w:val="00FE11F1"/>
    <w:rsid w:val="00FF4449"/>
    <w:rsid w:val="7D092971"/>
    <w:rsid w:val="7DE4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63BBDED"/>
  <w15:docId w15:val="{AF943507-D6C0-4680-A272-08595B0E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uiPriority="9" w:qFormat="1"/>
    <w:lsdException w:name="heading 3" w:qFormat="1"/>
    <w:lsdException w:name="heading 4" w:qFormat="1"/>
    <w:lsdException w:name="heading 5" w:locked="1" w:uiPriority="0" w:unhideWhenUsed="1"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AA2"/>
    <w:rPr>
      <w:rFonts w:ascii="Calibri" w:eastAsia="Times New Roman" w:hAnsi="Calibri" w:cs="Times New Roman"/>
      <w:sz w:val="22"/>
      <w:szCs w:val="22"/>
    </w:rPr>
  </w:style>
  <w:style w:type="paragraph" w:styleId="2">
    <w:name w:val="heading 2"/>
    <w:basedOn w:val="a"/>
    <w:next w:val="a"/>
    <w:link w:val="20"/>
    <w:uiPriority w:val="9"/>
    <w:qFormat/>
    <w:rsid w:val="003B5AA2"/>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3B5AA2"/>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3B5AA2"/>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unhideWhenUsed/>
    <w:qFormat/>
    <w:locked/>
    <w:rsid w:val="003B5AA2"/>
    <w:pPr>
      <w:spacing w:before="240" w:after="60"/>
      <w:outlineLvl w:val="4"/>
    </w:pPr>
    <w:rPr>
      <w:b/>
      <w:bCs/>
      <w:i/>
      <w:iCs/>
      <w:sz w:val="26"/>
      <w:szCs w:val="26"/>
    </w:rPr>
  </w:style>
  <w:style w:type="paragraph" w:styleId="6">
    <w:name w:val="heading 6"/>
    <w:basedOn w:val="a"/>
    <w:next w:val="a"/>
    <w:link w:val="60"/>
    <w:uiPriority w:val="99"/>
    <w:qFormat/>
    <w:rsid w:val="003B5AA2"/>
    <w:pPr>
      <w:keepNext/>
      <w:keepLines/>
      <w:spacing w:before="200" w:after="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5AA2"/>
    <w:pPr>
      <w:spacing w:after="0" w:line="240" w:lineRule="auto"/>
    </w:pPr>
    <w:rPr>
      <w:rFonts w:ascii="Tahoma" w:hAnsi="Tahoma"/>
      <w:sz w:val="16"/>
      <w:szCs w:val="16"/>
    </w:rPr>
  </w:style>
  <w:style w:type="paragraph" w:styleId="a5">
    <w:name w:val="Body Text Indent"/>
    <w:basedOn w:val="a"/>
    <w:link w:val="a6"/>
    <w:uiPriority w:val="99"/>
    <w:rsid w:val="003B5AA2"/>
    <w:pPr>
      <w:spacing w:after="0" w:line="240" w:lineRule="auto"/>
      <w:jc w:val="center"/>
    </w:pPr>
    <w:rPr>
      <w:rFonts w:ascii="Arial Narrow" w:hAnsi="Arial Narrow"/>
      <w:sz w:val="28"/>
      <w:szCs w:val="28"/>
    </w:rPr>
  </w:style>
  <w:style w:type="paragraph" w:styleId="a7">
    <w:name w:val="Normal (Web)"/>
    <w:basedOn w:val="a"/>
    <w:rsid w:val="003B5AA2"/>
    <w:pPr>
      <w:spacing w:before="100" w:beforeAutospacing="1" w:after="100" w:afterAutospacing="1" w:line="240" w:lineRule="auto"/>
    </w:pPr>
    <w:rPr>
      <w:rFonts w:ascii="Times New Roman" w:hAnsi="Times New Roman"/>
      <w:sz w:val="24"/>
      <w:szCs w:val="24"/>
    </w:rPr>
  </w:style>
  <w:style w:type="character" w:styleId="a8">
    <w:name w:val="FollowedHyperlink"/>
    <w:uiPriority w:val="99"/>
    <w:semiHidden/>
    <w:rsid w:val="003B5AA2"/>
    <w:rPr>
      <w:rFonts w:cs="Times New Roman"/>
      <w:color w:val="800080"/>
      <w:u w:val="single"/>
    </w:rPr>
  </w:style>
  <w:style w:type="character" w:styleId="a9">
    <w:name w:val="Hyperlink"/>
    <w:uiPriority w:val="99"/>
    <w:rsid w:val="003B5AA2"/>
    <w:rPr>
      <w:rFonts w:cs="Times New Roman"/>
      <w:color w:val="0000FF"/>
      <w:u w:val="single"/>
    </w:rPr>
  </w:style>
  <w:style w:type="character" w:styleId="aa">
    <w:name w:val="Strong"/>
    <w:uiPriority w:val="22"/>
    <w:qFormat/>
    <w:locked/>
    <w:rsid w:val="003B5AA2"/>
    <w:rPr>
      <w:b/>
      <w:bCs/>
    </w:rPr>
  </w:style>
  <w:style w:type="character" w:customStyle="1" w:styleId="20">
    <w:name w:val="Заголовок 2 Знак"/>
    <w:link w:val="2"/>
    <w:uiPriority w:val="9"/>
    <w:locked/>
    <w:rsid w:val="003B5AA2"/>
    <w:rPr>
      <w:rFonts w:ascii="Times New Roman" w:hAnsi="Times New Roman"/>
      <w:b/>
      <w:sz w:val="36"/>
    </w:rPr>
  </w:style>
  <w:style w:type="character" w:customStyle="1" w:styleId="30">
    <w:name w:val="Заголовок 3 Знак"/>
    <w:link w:val="3"/>
    <w:uiPriority w:val="99"/>
    <w:semiHidden/>
    <w:locked/>
    <w:rsid w:val="003B5AA2"/>
    <w:rPr>
      <w:rFonts w:ascii="Cambria" w:hAnsi="Cambria"/>
      <w:b/>
      <w:color w:val="4F81BD"/>
    </w:rPr>
  </w:style>
  <w:style w:type="character" w:customStyle="1" w:styleId="40">
    <w:name w:val="Заголовок 4 Знак"/>
    <w:link w:val="4"/>
    <w:uiPriority w:val="99"/>
    <w:semiHidden/>
    <w:locked/>
    <w:rsid w:val="003B5AA2"/>
    <w:rPr>
      <w:rFonts w:ascii="Cambria" w:hAnsi="Cambria"/>
      <w:b/>
      <w:i/>
      <w:color w:val="4F81BD"/>
    </w:rPr>
  </w:style>
  <w:style w:type="character" w:customStyle="1" w:styleId="60">
    <w:name w:val="Заголовок 6 Знак"/>
    <w:link w:val="6"/>
    <w:uiPriority w:val="99"/>
    <w:semiHidden/>
    <w:locked/>
    <w:rsid w:val="003B5AA2"/>
    <w:rPr>
      <w:rFonts w:ascii="Cambria" w:hAnsi="Cambria"/>
      <w:i/>
      <w:color w:val="243F60"/>
    </w:rPr>
  </w:style>
  <w:style w:type="character" w:customStyle="1" w:styleId="a6">
    <w:name w:val="Основной текст с отступом Знак"/>
    <w:link w:val="a5"/>
    <w:uiPriority w:val="99"/>
    <w:locked/>
    <w:rsid w:val="003B5AA2"/>
    <w:rPr>
      <w:rFonts w:ascii="Arial Narrow" w:hAnsi="Arial Narrow"/>
      <w:sz w:val="28"/>
    </w:rPr>
  </w:style>
  <w:style w:type="paragraph" w:customStyle="1" w:styleId="r">
    <w:name w:val="r"/>
    <w:basedOn w:val="a"/>
    <w:rsid w:val="003B5AA2"/>
    <w:pPr>
      <w:spacing w:before="100" w:beforeAutospacing="1" w:after="100" w:afterAutospacing="1" w:line="240" w:lineRule="auto"/>
    </w:pPr>
    <w:rPr>
      <w:rFonts w:ascii="Times New Roman" w:hAnsi="Times New Roman"/>
      <w:sz w:val="24"/>
      <w:szCs w:val="24"/>
    </w:rPr>
  </w:style>
  <w:style w:type="character" w:customStyle="1" w:styleId="hps">
    <w:name w:val="hps"/>
    <w:uiPriority w:val="99"/>
    <w:rsid w:val="003B5AA2"/>
  </w:style>
  <w:style w:type="paragraph" w:styleId="ab">
    <w:name w:val="List Paragraph"/>
    <w:basedOn w:val="a"/>
    <w:uiPriority w:val="34"/>
    <w:qFormat/>
    <w:rsid w:val="003B5AA2"/>
    <w:pPr>
      <w:ind w:left="720"/>
      <w:contextualSpacing/>
    </w:pPr>
  </w:style>
  <w:style w:type="character" w:customStyle="1" w:styleId="a4">
    <w:name w:val="Текст выноски Знак"/>
    <w:link w:val="a3"/>
    <w:uiPriority w:val="99"/>
    <w:semiHidden/>
    <w:locked/>
    <w:rsid w:val="003B5AA2"/>
    <w:rPr>
      <w:rFonts w:ascii="Tahoma" w:hAnsi="Tahoma"/>
      <w:sz w:val="16"/>
    </w:rPr>
  </w:style>
  <w:style w:type="character" w:customStyle="1" w:styleId="apple-converted-space">
    <w:name w:val="apple-converted-space"/>
    <w:basedOn w:val="a0"/>
    <w:rsid w:val="003B5AA2"/>
  </w:style>
  <w:style w:type="character" w:customStyle="1" w:styleId="1">
    <w:name w:val="Название книги1"/>
    <w:uiPriority w:val="33"/>
    <w:qFormat/>
    <w:rsid w:val="003B5AA2"/>
    <w:rPr>
      <w:b/>
      <w:bCs/>
      <w:smallCaps/>
      <w:spacing w:val="5"/>
    </w:rPr>
  </w:style>
  <w:style w:type="character" w:customStyle="1" w:styleId="50">
    <w:name w:val="Заголовок 5 Знак"/>
    <w:link w:val="5"/>
    <w:rsid w:val="003B5AA2"/>
    <w:rPr>
      <w:rFonts w:ascii="Calibri" w:eastAsia="Times New Roman" w:hAnsi="Calibri" w:cs="Times New Roman"/>
      <w:b/>
      <w:bCs/>
      <w:i/>
      <w:iCs/>
      <w:sz w:val="26"/>
      <w:szCs w:val="26"/>
    </w:rPr>
  </w:style>
  <w:style w:type="table" w:customStyle="1" w:styleId="10">
    <w:name w:val="Сетка таблицы1"/>
    <w:basedOn w:val="a1"/>
    <w:uiPriority w:val="59"/>
    <w:qFormat/>
    <w:rsid w:val="003B5AA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Unresolved Mention"/>
    <w:basedOn w:val="a0"/>
    <w:uiPriority w:val="99"/>
    <w:semiHidden/>
    <w:unhideWhenUsed/>
    <w:rsid w:val="00F43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83219">
      <w:bodyDiv w:val="1"/>
      <w:marLeft w:val="0"/>
      <w:marRight w:val="0"/>
      <w:marTop w:val="0"/>
      <w:marBottom w:val="0"/>
      <w:divBdr>
        <w:top w:val="none" w:sz="0" w:space="0" w:color="auto"/>
        <w:left w:val="none" w:sz="0" w:space="0" w:color="auto"/>
        <w:bottom w:val="none" w:sz="0" w:space="0" w:color="auto"/>
        <w:right w:val="none" w:sz="0" w:space="0" w:color="auto"/>
      </w:divBdr>
    </w:div>
    <w:div w:id="340090755">
      <w:bodyDiv w:val="1"/>
      <w:marLeft w:val="0"/>
      <w:marRight w:val="0"/>
      <w:marTop w:val="0"/>
      <w:marBottom w:val="0"/>
      <w:divBdr>
        <w:top w:val="none" w:sz="0" w:space="0" w:color="auto"/>
        <w:left w:val="none" w:sz="0" w:space="0" w:color="auto"/>
        <w:bottom w:val="none" w:sz="0" w:space="0" w:color="auto"/>
        <w:right w:val="none" w:sz="0" w:space="0" w:color="auto"/>
      </w:divBdr>
      <w:divsChild>
        <w:div w:id="287662717">
          <w:marLeft w:val="0"/>
          <w:marRight w:val="0"/>
          <w:marTop w:val="0"/>
          <w:marBottom w:val="0"/>
          <w:divBdr>
            <w:top w:val="none" w:sz="0" w:space="0" w:color="auto"/>
            <w:left w:val="none" w:sz="0" w:space="0" w:color="auto"/>
            <w:bottom w:val="none" w:sz="0" w:space="0" w:color="auto"/>
            <w:right w:val="none" w:sz="0" w:space="0" w:color="auto"/>
          </w:divBdr>
          <w:divsChild>
            <w:div w:id="1162889932">
              <w:marLeft w:val="0"/>
              <w:marRight w:val="0"/>
              <w:marTop w:val="0"/>
              <w:marBottom w:val="0"/>
              <w:divBdr>
                <w:top w:val="none" w:sz="0" w:space="0" w:color="auto"/>
                <w:left w:val="none" w:sz="0" w:space="0" w:color="auto"/>
                <w:bottom w:val="none" w:sz="0" w:space="0" w:color="auto"/>
                <w:right w:val="none" w:sz="0" w:space="0" w:color="auto"/>
              </w:divBdr>
              <w:divsChild>
                <w:div w:id="18183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7846">
      <w:bodyDiv w:val="1"/>
      <w:marLeft w:val="0"/>
      <w:marRight w:val="0"/>
      <w:marTop w:val="0"/>
      <w:marBottom w:val="0"/>
      <w:divBdr>
        <w:top w:val="none" w:sz="0" w:space="0" w:color="auto"/>
        <w:left w:val="none" w:sz="0" w:space="0" w:color="auto"/>
        <w:bottom w:val="none" w:sz="0" w:space="0" w:color="auto"/>
        <w:right w:val="none" w:sz="0" w:space="0" w:color="auto"/>
      </w:divBdr>
      <w:divsChild>
        <w:div w:id="964316900">
          <w:marLeft w:val="0"/>
          <w:marRight w:val="0"/>
          <w:marTop w:val="0"/>
          <w:marBottom w:val="0"/>
          <w:divBdr>
            <w:top w:val="none" w:sz="0" w:space="0" w:color="auto"/>
            <w:left w:val="none" w:sz="0" w:space="0" w:color="auto"/>
            <w:bottom w:val="none" w:sz="0" w:space="0" w:color="auto"/>
            <w:right w:val="none" w:sz="0" w:space="0" w:color="auto"/>
          </w:divBdr>
          <w:divsChild>
            <w:div w:id="2010717027">
              <w:marLeft w:val="0"/>
              <w:marRight w:val="0"/>
              <w:marTop w:val="0"/>
              <w:marBottom w:val="0"/>
              <w:divBdr>
                <w:top w:val="none" w:sz="0" w:space="0" w:color="auto"/>
                <w:left w:val="none" w:sz="0" w:space="0" w:color="auto"/>
                <w:bottom w:val="none" w:sz="0" w:space="0" w:color="auto"/>
                <w:right w:val="none" w:sz="0" w:space="0" w:color="auto"/>
              </w:divBdr>
              <w:divsChild>
                <w:div w:id="4588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7936">
      <w:bodyDiv w:val="1"/>
      <w:marLeft w:val="0"/>
      <w:marRight w:val="0"/>
      <w:marTop w:val="0"/>
      <w:marBottom w:val="0"/>
      <w:divBdr>
        <w:top w:val="none" w:sz="0" w:space="0" w:color="auto"/>
        <w:left w:val="none" w:sz="0" w:space="0" w:color="auto"/>
        <w:bottom w:val="none" w:sz="0" w:space="0" w:color="auto"/>
        <w:right w:val="none" w:sz="0" w:space="0" w:color="auto"/>
      </w:divBdr>
      <w:divsChild>
        <w:div w:id="628703121">
          <w:marLeft w:val="0"/>
          <w:marRight w:val="0"/>
          <w:marTop w:val="0"/>
          <w:marBottom w:val="0"/>
          <w:divBdr>
            <w:top w:val="none" w:sz="0" w:space="0" w:color="auto"/>
            <w:left w:val="none" w:sz="0" w:space="0" w:color="auto"/>
            <w:bottom w:val="none" w:sz="0" w:space="0" w:color="auto"/>
            <w:right w:val="none" w:sz="0" w:space="0" w:color="auto"/>
          </w:divBdr>
          <w:divsChild>
            <w:div w:id="1435784652">
              <w:marLeft w:val="0"/>
              <w:marRight w:val="0"/>
              <w:marTop w:val="0"/>
              <w:marBottom w:val="0"/>
              <w:divBdr>
                <w:top w:val="none" w:sz="0" w:space="0" w:color="auto"/>
                <w:left w:val="none" w:sz="0" w:space="0" w:color="auto"/>
                <w:bottom w:val="none" w:sz="0" w:space="0" w:color="auto"/>
                <w:right w:val="none" w:sz="0" w:space="0" w:color="auto"/>
              </w:divBdr>
              <w:divsChild>
                <w:div w:id="4860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67689">
      <w:bodyDiv w:val="1"/>
      <w:marLeft w:val="0"/>
      <w:marRight w:val="0"/>
      <w:marTop w:val="0"/>
      <w:marBottom w:val="0"/>
      <w:divBdr>
        <w:top w:val="none" w:sz="0" w:space="0" w:color="auto"/>
        <w:left w:val="none" w:sz="0" w:space="0" w:color="auto"/>
        <w:bottom w:val="none" w:sz="0" w:space="0" w:color="auto"/>
        <w:right w:val="none" w:sz="0" w:space="0" w:color="auto"/>
      </w:divBdr>
      <w:divsChild>
        <w:div w:id="2098624130">
          <w:marLeft w:val="0"/>
          <w:marRight w:val="0"/>
          <w:marTop w:val="0"/>
          <w:marBottom w:val="0"/>
          <w:divBdr>
            <w:top w:val="none" w:sz="0" w:space="0" w:color="auto"/>
            <w:left w:val="none" w:sz="0" w:space="0" w:color="auto"/>
            <w:bottom w:val="none" w:sz="0" w:space="0" w:color="auto"/>
            <w:right w:val="none" w:sz="0" w:space="0" w:color="auto"/>
          </w:divBdr>
          <w:divsChild>
            <w:div w:id="498887757">
              <w:marLeft w:val="0"/>
              <w:marRight w:val="0"/>
              <w:marTop w:val="0"/>
              <w:marBottom w:val="0"/>
              <w:divBdr>
                <w:top w:val="none" w:sz="0" w:space="0" w:color="auto"/>
                <w:left w:val="none" w:sz="0" w:space="0" w:color="auto"/>
                <w:bottom w:val="none" w:sz="0" w:space="0" w:color="auto"/>
                <w:right w:val="none" w:sz="0" w:space="0" w:color="auto"/>
              </w:divBdr>
              <w:divsChild>
                <w:div w:id="832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jubannov@list.ru"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berleninka.ru/article/n/simvolika-dereviev-v-traditsionnoy-kulture-slavyan-ryabina/viewer" TargetMode="External"/><Relationship Id="rId5" Type="http://schemas.openxmlformats.org/officeDocument/2006/relationships/settings" Target="settings.xml"/><Relationship Id="rId10" Type="http://schemas.openxmlformats.org/officeDocument/2006/relationships/hyperlink" Target="mailto:filcomanka@mail.ru" TargetMode="External"/><Relationship Id="rId4" Type="http://schemas.openxmlformats.org/officeDocument/2006/relationships/styles" Target="styles.xml"/><Relationship Id="rId9" Type="http://schemas.openxmlformats.org/officeDocument/2006/relationships/hyperlink" Target="mailto:umarin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F32F2D-9B9E-4E01-8ACC-74D7A23E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Pages>
  <Words>2040</Words>
  <Characters>11629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Детство без насилия и жестокости</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Адм</dc:creator>
  <cp:lastModifiedBy>Елена Дзюба</cp:lastModifiedBy>
  <cp:revision>34</cp:revision>
  <cp:lastPrinted>2014-12-08T08:01:00Z</cp:lastPrinted>
  <dcterms:created xsi:type="dcterms:W3CDTF">2020-02-18T12:23:00Z</dcterms:created>
  <dcterms:modified xsi:type="dcterms:W3CDTF">2020-11-26T00:47:00Z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