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FC" w:rsidRPr="00A63C74" w:rsidRDefault="006646FC" w:rsidP="00A63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C7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3D7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A8" w:rsidRPr="00A63C74">
        <w:rPr>
          <w:rFonts w:ascii="Times New Roman" w:hAnsi="Times New Roman" w:cs="Times New Roman"/>
          <w:b/>
          <w:sz w:val="28"/>
          <w:szCs w:val="28"/>
        </w:rPr>
        <w:t>о</w:t>
      </w:r>
      <w:r w:rsidR="0085777E" w:rsidRPr="00A63C74">
        <w:rPr>
          <w:rFonts w:ascii="Times New Roman" w:hAnsi="Times New Roman" w:cs="Times New Roman"/>
          <w:b/>
          <w:sz w:val="28"/>
          <w:szCs w:val="28"/>
        </w:rPr>
        <w:t xml:space="preserve"> сотрудничестве</w:t>
      </w:r>
    </w:p>
    <w:p w:rsidR="00BC17A8" w:rsidRPr="00A63C74" w:rsidRDefault="00BC17A8" w:rsidP="00A63C7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F498D" w:rsidRPr="00A63C74" w:rsidRDefault="008C6B16" w:rsidP="00A63C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F498D" w:rsidRPr="00A63C74">
        <w:rPr>
          <w:rFonts w:ascii="Times New Roman" w:hAnsi="Times New Roman" w:cs="Times New Roman"/>
          <w:sz w:val="28"/>
          <w:szCs w:val="28"/>
        </w:rPr>
        <w:t xml:space="preserve"> Нижний Новгород          </w:t>
      </w:r>
      <w:r w:rsidR="001A7F8F">
        <w:rPr>
          <w:rFonts w:ascii="Times New Roman" w:hAnsi="Times New Roman" w:cs="Times New Roman"/>
          <w:sz w:val="28"/>
          <w:szCs w:val="28"/>
        </w:rPr>
        <w:tab/>
      </w:r>
      <w:r w:rsidR="001A7F8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0C7005">
        <w:rPr>
          <w:rFonts w:ascii="Times New Roman" w:hAnsi="Times New Roman" w:cs="Times New Roman"/>
          <w:sz w:val="28"/>
          <w:szCs w:val="28"/>
        </w:rPr>
        <w:t xml:space="preserve">      </w:t>
      </w:r>
      <w:r w:rsidR="001A7F8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A7F8F">
        <w:rPr>
          <w:rFonts w:ascii="Times New Roman" w:hAnsi="Times New Roman" w:cs="Times New Roman"/>
          <w:sz w:val="28"/>
          <w:szCs w:val="28"/>
        </w:rPr>
        <w:t xml:space="preserve">   </w:t>
      </w:r>
      <w:r w:rsidR="004F09E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F09EA">
        <w:rPr>
          <w:rFonts w:ascii="Times New Roman" w:hAnsi="Times New Roman" w:cs="Times New Roman"/>
          <w:sz w:val="28"/>
          <w:szCs w:val="28"/>
        </w:rPr>
        <w:t>___» _________ 2020</w:t>
      </w:r>
      <w:r w:rsidR="002F498D" w:rsidRPr="00A63C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498D" w:rsidRPr="00A63C74" w:rsidRDefault="002F498D" w:rsidP="00A63C74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F498D" w:rsidRPr="00C02ED9" w:rsidRDefault="002F498D" w:rsidP="000C70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3C7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</w:r>
      <w:proofErr w:type="spellStart"/>
      <w:r w:rsidR="004F09EA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="004F09EA">
        <w:rPr>
          <w:rFonts w:ascii="Times New Roman" w:hAnsi="Times New Roman" w:cs="Times New Roman"/>
          <w:sz w:val="28"/>
          <w:szCs w:val="28"/>
        </w:rPr>
        <w:t xml:space="preserve"> Минина», в лице </w:t>
      </w:r>
      <w:proofErr w:type="spellStart"/>
      <w:r w:rsidRPr="00C02ED9">
        <w:rPr>
          <w:rFonts w:ascii="Times New Roman" w:hAnsi="Times New Roman" w:cs="Times New Roman"/>
          <w:sz w:val="28"/>
          <w:szCs w:val="28"/>
        </w:rPr>
        <w:t>и</w:t>
      </w:r>
      <w:r w:rsidR="003D7DAA" w:rsidRPr="00C02ED9">
        <w:rPr>
          <w:rFonts w:ascii="Times New Roman" w:hAnsi="Times New Roman" w:cs="Times New Roman"/>
          <w:sz w:val="28"/>
          <w:szCs w:val="28"/>
        </w:rPr>
        <w:t>.</w:t>
      </w:r>
      <w:r w:rsidRPr="00C02ED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D7DAA" w:rsidRPr="00C02ED9">
        <w:rPr>
          <w:rFonts w:ascii="Times New Roman" w:hAnsi="Times New Roman" w:cs="Times New Roman"/>
          <w:sz w:val="28"/>
          <w:szCs w:val="28"/>
        </w:rPr>
        <w:t>.</w:t>
      </w:r>
      <w:r w:rsidRPr="00C02ED9">
        <w:rPr>
          <w:rFonts w:ascii="Times New Roman" w:hAnsi="Times New Roman" w:cs="Times New Roman"/>
          <w:sz w:val="28"/>
          <w:szCs w:val="28"/>
        </w:rPr>
        <w:t xml:space="preserve"> ректора </w:t>
      </w:r>
      <w:proofErr w:type="spellStart"/>
      <w:r w:rsidR="000C7005">
        <w:rPr>
          <w:rFonts w:ascii="Times New Roman" w:hAnsi="Times New Roman" w:cs="Times New Roman"/>
          <w:sz w:val="28"/>
          <w:szCs w:val="28"/>
        </w:rPr>
        <w:t>Сдобнякова</w:t>
      </w:r>
      <w:proofErr w:type="spellEnd"/>
      <w:r w:rsidR="000C7005">
        <w:rPr>
          <w:rFonts w:ascii="Times New Roman" w:hAnsi="Times New Roman" w:cs="Times New Roman"/>
          <w:sz w:val="28"/>
          <w:szCs w:val="28"/>
        </w:rPr>
        <w:t xml:space="preserve"> Виктора Владимировича</w:t>
      </w:r>
      <w:r w:rsidR="004F09EA">
        <w:rPr>
          <w:rFonts w:ascii="Times New Roman" w:hAnsi="Times New Roman" w:cs="Times New Roman"/>
          <w:sz w:val="28"/>
          <w:szCs w:val="28"/>
        </w:rPr>
        <w:t>, действующего</w:t>
      </w:r>
      <w:r w:rsidRPr="00C02ED9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proofErr w:type="spellStart"/>
      <w:r w:rsidRPr="00C02ED9">
        <w:rPr>
          <w:rFonts w:ascii="Times New Roman" w:hAnsi="Times New Roman" w:cs="Times New Roman"/>
          <w:sz w:val="28"/>
          <w:szCs w:val="28"/>
        </w:rPr>
        <w:t>М</w:t>
      </w:r>
      <w:r w:rsidR="004F09EA">
        <w:rPr>
          <w:rFonts w:ascii="Times New Roman" w:hAnsi="Times New Roman" w:cs="Times New Roman"/>
          <w:sz w:val="28"/>
          <w:szCs w:val="28"/>
        </w:rPr>
        <w:t>инпросвещения</w:t>
      </w:r>
      <w:proofErr w:type="spellEnd"/>
      <w:r w:rsidRPr="00C02ED9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0C7005">
        <w:rPr>
          <w:rFonts w:ascii="Times New Roman" w:hAnsi="Times New Roman" w:cs="Times New Roman"/>
          <w:sz w:val="28"/>
          <w:szCs w:val="28"/>
        </w:rPr>
        <w:t>19.11.2020</w:t>
      </w:r>
      <w:r w:rsidR="00303F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F09EA">
        <w:rPr>
          <w:rFonts w:ascii="Times New Roman" w:hAnsi="Times New Roman" w:cs="Times New Roman"/>
          <w:sz w:val="28"/>
          <w:szCs w:val="28"/>
        </w:rPr>
        <w:t xml:space="preserve"> № 12</w:t>
      </w:r>
      <w:r w:rsidRPr="00C02ED9">
        <w:rPr>
          <w:rFonts w:ascii="Times New Roman" w:hAnsi="Times New Roman" w:cs="Times New Roman"/>
          <w:sz w:val="28"/>
          <w:szCs w:val="28"/>
        </w:rPr>
        <w:t>-0</w:t>
      </w:r>
      <w:r w:rsidR="004F09EA">
        <w:rPr>
          <w:rFonts w:ascii="Times New Roman" w:hAnsi="Times New Roman" w:cs="Times New Roman"/>
          <w:sz w:val="28"/>
          <w:szCs w:val="28"/>
        </w:rPr>
        <w:t>3</w:t>
      </w:r>
      <w:r w:rsidRPr="00C02ED9">
        <w:rPr>
          <w:rFonts w:ascii="Times New Roman" w:hAnsi="Times New Roman" w:cs="Times New Roman"/>
          <w:sz w:val="28"/>
          <w:szCs w:val="28"/>
        </w:rPr>
        <w:t>-0</w:t>
      </w:r>
      <w:r w:rsidR="004F09EA">
        <w:rPr>
          <w:rFonts w:ascii="Times New Roman" w:hAnsi="Times New Roman" w:cs="Times New Roman"/>
          <w:sz w:val="28"/>
          <w:szCs w:val="28"/>
        </w:rPr>
        <w:t>2</w:t>
      </w:r>
      <w:r w:rsidRPr="00C02ED9">
        <w:rPr>
          <w:rFonts w:ascii="Times New Roman" w:hAnsi="Times New Roman" w:cs="Times New Roman"/>
          <w:sz w:val="28"/>
          <w:szCs w:val="28"/>
        </w:rPr>
        <w:t>/</w:t>
      </w:r>
      <w:r w:rsidR="000C7005">
        <w:rPr>
          <w:rFonts w:ascii="Times New Roman" w:hAnsi="Times New Roman" w:cs="Times New Roman"/>
          <w:sz w:val="28"/>
          <w:szCs w:val="28"/>
        </w:rPr>
        <w:t>66</w:t>
      </w:r>
      <w:r w:rsidRPr="00C02ED9">
        <w:rPr>
          <w:rFonts w:ascii="Times New Roman" w:hAnsi="Times New Roman" w:cs="Times New Roman"/>
          <w:sz w:val="28"/>
          <w:szCs w:val="28"/>
        </w:rPr>
        <w:t>,</w:t>
      </w:r>
      <w:r w:rsidR="004F09EA">
        <w:rPr>
          <w:rFonts w:ascii="Times New Roman" w:hAnsi="Times New Roman" w:cs="Times New Roman"/>
          <w:sz w:val="28"/>
          <w:szCs w:val="28"/>
        </w:rPr>
        <w:t xml:space="preserve"> </w:t>
      </w:r>
      <w:r w:rsidRPr="00C02ED9">
        <w:rPr>
          <w:rFonts w:ascii="Times New Roman" w:hAnsi="Times New Roman" w:cs="Times New Roman"/>
          <w:sz w:val="28"/>
          <w:szCs w:val="28"/>
        </w:rPr>
        <w:t>и</w:t>
      </w:r>
      <w:r w:rsidR="00004E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02ED9">
        <w:rPr>
          <w:rFonts w:ascii="Times New Roman" w:hAnsi="Times New Roman" w:cs="Times New Roman"/>
          <w:sz w:val="28"/>
          <w:szCs w:val="28"/>
        </w:rPr>
        <w:t>,</w:t>
      </w:r>
      <w:r w:rsidR="00E75FEF" w:rsidRPr="00C02ED9">
        <w:rPr>
          <w:rFonts w:ascii="Times New Roman" w:hAnsi="Times New Roman" w:cs="Times New Roman"/>
          <w:sz w:val="28"/>
          <w:szCs w:val="28"/>
        </w:rPr>
        <w:t xml:space="preserve">  </w:t>
      </w:r>
      <w:r w:rsidRPr="00C02ED9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04EFC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02ED9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004EFC">
        <w:rPr>
          <w:rFonts w:ascii="Times New Roman" w:hAnsi="Times New Roman" w:cs="Times New Roman"/>
          <w:sz w:val="28"/>
          <w:szCs w:val="28"/>
        </w:rPr>
        <w:t>_______________________</w:t>
      </w:r>
      <w:r w:rsidRPr="00C02ED9">
        <w:rPr>
          <w:rFonts w:ascii="Times New Roman" w:hAnsi="Times New Roman" w:cs="Times New Roman"/>
          <w:sz w:val="28"/>
          <w:szCs w:val="28"/>
        </w:rPr>
        <w:t xml:space="preserve">, именуемые в дальнейшем </w:t>
      </w:r>
      <w:r w:rsidR="00A63C74" w:rsidRPr="00C02ED9">
        <w:rPr>
          <w:rFonts w:ascii="Times New Roman" w:hAnsi="Times New Roman" w:cs="Times New Roman"/>
          <w:sz w:val="28"/>
          <w:szCs w:val="28"/>
        </w:rPr>
        <w:t>«</w:t>
      </w:r>
      <w:r w:rsidRPr="00C02ED9">
        <w:rPr>
          <w:rFonts w:ascii="Times New Roman" w:hAnsi="Times New Roman" w:cs="Times New Roman"/>
          <w:sz w:val="28"/>
          <w:szCs w:val="28"/>
        </w:rPr>
        <w:t>Стороны</w:t>
      </w:r>
      <w:r w:rsidR="00A63C74" w:rsidRPr="00C02ED9">
        <w:rPr>
          <w:rFonts w:ascii="Times New Roman" w:hAnsi="Times New Roman" w:cs="Times New Roman"/>
          <w:sz w:val="28"/>
          <w:szCs w:val="28"/>
        </w:rPr>
        <w:t>»</w:t>
      </w:r>
      <w:r w:rsidRPr="00C02ED9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нижеследующем:</w:t>
      </w:r>
    </w:p>
    <w:p w:rsidR="00743EE7" w:rsidRPr="00B021C6" w:rsidRDefault="00743EE7" w:rsidP="0074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36D" w:rsidRPr="008C6B16" w:rsidRDefault="008C6B16" w:rsidP="008C6B1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646FC" w:rsidRPr="008C6B16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A63C74" w:rsidRPr="00B021C6" w:rsidRDefault="00A63C74" w:rsidP="00A63C7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0858" w:rsidRPr="00B021C6" w:rsidRDefault="00A63C74" w:rsidP="00A63C7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Соглашения является сотрудничество в сфере образования и науки, содействие эффективному функционированию систем высшего образования, подготовка высококвалифицированных специалистов с высшим образованием и научных кадров высшей квалификации, непрерывное повышение  квалификации работников, интеграция профессионального образования и науки.</w:t>
      </w:r>
    </w:p>
    <w:p w:rsidR="0031736D" w:rsidRPr="00B021C6" w:rsidRDefault="0031736D" w:rsidP="0074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858" w:rsidRPr="008C6B16" w:rsidRDefault="00C9711E" w:rsidP="0042134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D7DAA">
        <w:rPr>
          <w:rFonts w:ascii="Times New Roman" w:hAnsi="Times New Roman" w:cs="Times New Roman"/>
          <w:b/>
          <w:sz w:val="28"/>
          <w:szCs w:val="28"/>
        </w:rPr>
        <w:t>Основные направления сотрудничества.</w:t>
      </w:r>
    </w:p>
    <w:p w:rsidR="00E80858" w:rsidRPr="00C9711E" w:rsidRDefault="00E80858" w:rsidP="004512CA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E80858" w:rsidRPr="00C9711E" w:rsidRDefault="004512CA" w:rsidP="0045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63C74">
        <w:rPr>
          <w:rFonts w:ascii="Times New Roman" w:hAnsi="Times New Roman" w:cs="Times New Roman"/>
          <w:sz w:val="28"/>
          <w:szCs w:val="28"/>
        </w:rPr>
        <w:t>Основными направлениями сотрудничества Сторон являются:</w:t>
      </w:r>
    </w:p>
    <w:p w:rsidR="00E80858" w:rsidRPr="00B021C6" w:rsidRDefault="00A63C74" w:rsidP="003D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4512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217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разработка и обмен учебной литературой, учебно-методическими пособиями, подготовка совместных научных монографий, научно-методических изданий, научно-популярных публикаций, статей и т.д.;</w:t>
      </w:r>
    </w:p>
    <w:p w:rsidR="00E80858" w:rsidRPr="00C9711E" w:rsidRDefault="004512CA" w:rsidP="0032171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32171B">
        <w:rPr>
          <w:rFonts w:ascii="Times New Roman" w:hAnsi="Times New Roman" w:cs="Times New Roman"/>
          <w:sz w:val="28"/>
          <w:szCs w:val="28"/>
        </w:rPr>
        <w:t xml:space="preserve">1.2. </w:t>
      </w:r>
      <w:r w:rsidR="00A63C74">
        <w:rPr>
          <w:rFonts w:ascii="Times New Roman" w:hAnsi="Times New Roman" w:cs="Times New Roman"/>
          <w:sz w:val="28"/>
          <w:szCs w:val="28"/>
        </w:rPr>
        <w:t>содействие в распространении информации о методических разработках, учебных программах, публикациях Сторон;</w:t>
      </w:r>
    </w:p>
    <w:p w:rsidR="00E80858" w:rsidRPr="00B021C6" w:rsidRDefault="004512CA" w:rsidP="004512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A1462">
        <w:rPr>
          <w:rFonts w:ascii="Times New Roman" w:hAnsi="Times New Roman" w:cs="Times New Roman"/>
          <w:sz w:val="28"/>
          <w:szCs w:val="28"/>
        </w:rPr>
        <w:t>1</w:t>
      </w:r>
      <w:r w:rsidR="00E80858" w:rsidRPr="00B021C6">
        <w:rPr>
          <w:rFonts w:ascii="Times New Roman" w:hAnsi="Times New Roman" w:cs="Times New Roman"/>
          <w:sz w:val="28"/>
          <w:szCs w:val="28"/>
        </w:rPr>
        <w:t>.</w:t>
      </w:r>
      <w:r w:rsidR="001A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1462">
        <w:rPr>
          <w:rFonts w:ascii="Times New Roman" w:hAnsi="Times New Roman" w:cs="Times New Roman"/>
          <w:sz w:val="28"/>
          <w:szCs w:val="28"/>
        </w:rPr>
        <w:t>академический обмен специалистами в рамках образовательных и научных программ в целях осуществления преподавательской деятельности, чтения лекций, проведения исследовательской работы по направлениям, представляющим взаимный интерес;</w:t>
      </w:r>
    </w:p>
    <w:p w:rsidR="00426715" w:rsidRDefault="00426715" w:rsidP="0032171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1C6">
        <w:rPr>
          <w:rFonts w:ascii="Times New Roman" w:hAnsi="Times New Roman" w:cs="Times New Roman"/>
          <w:sz w:val="28"/>
          <w:szCs w:val="28"/>
        </w:rPr>
        <w:t>2.</w:t>
      </w:r>
      <w:r w:rsidR="001A1462">
        <w:rPr>
          <w:rFonts w:ascii="Times New Roman" w:hAnsi="Times New Roman" w:cs="Times New Roman"/>
          <w:sz w:val="28"/>
          <w:szCs w:val="28"/>
        </w:rPr>
        <w:t>1.4</w:t>
      </w:r>
      <w:r w:rsidR="004512CA">
        <w:rPr>
          <w:rFonts w:ascii="Times New Roman" w:hAnsi="Times New Roman" w:cs="Times New Roman"/>
          <w:sz w:val="28"/>
          <w:szCs w:val="28"/>
        </w:rPr>
        <w:t> </w:t>
      </w:r>
      <w:r w:rsidR="001A1462">
        <w:rPr>
          <w:rFonts w:ascii="Times New Roman" w:hAnsi="Times New Roman" w:cs="Times New Roman"/>
          <w:sz w:val="28"/>
          <w:szCs w:val="28"/>
        </w:rPr>
        <w:t>взаимный обмен студентами, магистрантами и аспирантами, создание необходимых условий для углубления теоретических и практических знаний, для прохождения практики;</w:t>
      </w:r>
    </w:p>
    <w:p w:rsidR="001A1462" w:rsidRDefault="001A1462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2.1.5 обмен опытом организации и методики проведения занятий, используемых образовательных технологий;</w:t>
      </w:r>
    </w:p>
    <w:p w:rsidR="001A1462" w:rsidRDefault="001A1462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2.1.6 реализация при наличии взаимного интереса совместных научных и образовательных программ, проектов;</w:t>
      </w:r>
    </w:p>
    <w:p w:rsidR="00BF6B58" w:rsidRDefault="00BF6B58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2.1.7 проведение совместных научных исследований и иных работ по актуальным направлениям деятельности Сторон, в том числе направленных на научное обеспечение решения важнейших проблем в системе образования;</w:t>
      </w:r>
    </w:p>
    <w:p w:rsidR="00BF6B58" w:rsidRDefault="00BF6B58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2.1.8 привлечение студентов, магистрантов и аспирантов к научно-исследовательской работе по приоритетным направлениям фундаментальных и прикладных научных исследований;</w:t>
      </w:r>
    </w:p>
    <w:p w:rsidR="00BF6B58" w:rsidRDefault="00BF6B58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2.1.9 разработка и реализация программ повышения квалификации преподавателей и сотрудников;</w:t>
      </w:r>
    </w:p>
    <w:p w:rsidR="00BF6B58" w:rsidRDefault="00BF6B58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2.1.10  обеспечение условий для функционирования</w:t>
      </w:r>
      <w:r w:rsidR="003D7DAA">
        <w:rPr>
          <w:rFonts w:ascii="Times New Roman" w:hAnsi="Times New Roman" w:cs="Times New Roman"/>
          <w:sz w:val="28"/>
          <w:szCs w:val="28"/>
        </w:rPr>
        <w:t xml:space="preserve"> региональных систем непрерывного образования, образовательных кластеров «школа-университет»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B58" w:rsidRDefault="00BF6B58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2.1.11 реализация совместных проектов, курсов, семинаров по подготовке, переподготовке и повышению квалификации специалистов;</w:t>
      </w:r>
    </w:p>
    <w:p w:rsidR="003D7DAA" w:rsidRDefault="003D7DAA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2.1.12 разработка и реализация сетевых программ профессиональной подготовки и дополнительного образования.</w:t>
      </w:r>
    </w:p>
    <w:p w:rsidR="00BF6B58" w:rsidRDefault="003D7DAA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2.1.13</w:t>
      </w:r>
      <w:r w:rsidR="00BF6B58">
        <w:rPr>
          <w:rFonts w:ascii="Times New Roman" w:hAnsi="Times New Roman" w:cs="Times New Roman"/>
          <w:sz w:val="28"/>
          <w:szCs w:val="28"/>
        </w:rPr>
        <w:t xml:space="preserve"> организация и проведение совместных научно-практических и научно-методических симпозиумов, конференций и других мероприятий.</w:t>
      </w:r>
    </w:p>
    <w:p w:rsidR="00627CE6" w:rsidRPr="00627CE6" w:rsidRDefault="00627CE6" w:rsidP="00627CE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627CE6">
        <w:rPr>
          <w:rFonts w:ascii="Times New Roman" w:hAnsi="Times New Roman" w:cs="Times New Roman"/>
          <w:sz w:val="28"/>
          <w:szCs w:val="28"/>
        </w:rPr>
        <w:t xml:space="preserve">Сотрудничество может осуществляться также в иных взаимосогласованных формах, обеспечивающих реализацию настоящего Соглашения. </w:t>
      </w:r>
    </w:p>
    <w:p w:rsidR="00627CE6" w:rsidRPr="00B021C6" w:rsidRDefault="00627CE6" w:rsidP="00C971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1736D" w:rsidRPr="008C6B16" w:rsidRDefault="00BF6B58" w:rsidP="00C9711E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B16"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BF6B58" w:rsidRPr="00C9711E" w:rsidRDefault="00BF6B58" w:rsidP="00BF6B5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745" w:rsidRDefault="00B35745" w:rsidP="0074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C6">
        <w:rPr>
          <w:rFonts w:ascii="Times New Roman" w:hAnsi="Times New Roman" w:cs="Times New Roman"/>
          <w:sz w:val="28"/>
          <w:szCs w:val="28"/>
        </w:rPr>
        <w:t xml:space="preserve">3.1. </w:t>
      </w:r>
      <w:r w:rsidR="00BF6B58" w:rsidRPr="00BF6B58">
        <w:rPr>
          <w:rFonts w:ascii="Times New Roman" w:hAnsi="Times New Roman" w:cs="Times New Roman"/>
          <w:b/>
          <w:sz w:val="28"/>
          <w:szCs w:val="28"/>
        </w:rPr>
        <w:t>Стороны обязуются:</w:t>
      </w:r>
    </w:p>
    <w:p w:rsidR="000C7005" w:rsidRPr="00B021C6" w:rsidRDefault="000C7005" w:rsidP="00743E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715" w:rsidRDefault="00B35745" w:rsidP="00BF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1C6">
        <w:rPr>
          <w:rFonts w:ascii="Times New Roman" w:hAnsi="Times New Roman" w:cs="Times New Roman"/>
          <w:sz w:val="28"/>
          <w:szCs w:val="28"/>
        </w:rPr>
        <w:t>3.</w:t>
      </w:r>
      <w:r w:rsidR="00BF6B58">
        <w:rPr>
          <w:rFonts w:ascii="Times New Roman" w:hAnsi="Times New Roman" w:cs="Times New Roman"/>
          <w:sz w:val="28"/>
          <w:szCs w:val="28"/>
        </w:rPr>
        <w:t>1.1 содействовать реализации совместных проектов и программ в порядке, размере и способами, предусмотренными отдельными договорами, заключенными во исполнение настоящего Соглашения</w:t>
      </w:r>
      <w:r w:rsidR="006E33A9">
        <w:rPr>
          <w:rFonts w:ascii="Times New Roman" w:hAnsi="Times New Roman" w:cs="Times New Roman"/>
          <w:sz w:val="28"/>
          <w:szCs w:val="28"/>
        </w:rPr>
        <w:t>; своевременно и в полном объеме выполнять юридические и фактические действия, необходимые для реализации совместных проектов;</w:t>
      </w:r>
    </w:p>
    <w:p w:rsidR="006E33A9" w:rsidRDefault="006E33A9" w:rsidP="00BF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 обмениваться с соблюдением законодательства имеющимися в их распоряжении информационными ресурсами;</w:t>
      </w:r>
    </w:p>
    <w:p w:rsidR="006E33A9" w:rsidRDefault="006E33A9" w:rsidP="00BF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 систематически обсуждать вопросы, связанные с реализацией направлений сотрудничества;</w:t>
      </w:r>
    </w:p>
    <w:p w:rsidR="006E33A9" w:rsidRDefault="006E33A9" w:rsidP="00BF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рассматривать проблемы, возникающие в процессе реализации настоящего Соглашения, принимать по ним согласованные решения;</w:t>
      </w:r>
    </w:p>
    <w:p w:rsidR="006E33A9" w:rsidRDefault="006E33A9" w:rsidP="00BF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соблюдать права на интеллектуальную собственность каждой из Сторон, созданную до заключения настоящего Соглашения. Права на интеллектуальную собственность, созданную в рамках выполнения настоящего Соглашения, принадлежат создавшей ее Стороне. В отношении интеллектуальной собственности, созданной Сторонами совместно в рамках выполнения настоящего Соглашения, Стороны обязуются заключить отдельное соглашение о порядке ее правовой охраны, использования и обеспечения конфиденциальности.</w:t>
      </w:r>
    </w:p>
    <w:p w:rsidR="00627CE6" w:rsidRDefault="00627CE6" w:rsidP="00BF6B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CE6" w:rsidRPr="00573D6C" w:rsidRDefault="00627CE6" w:rsidP="00627CE6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573D6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Условия сотрудничества</w:t>
      </w:r>
    </w:p>
    <w:p w:rsidR="00627CE6" w:rsidRPr="00573D6C" w:rsidRDefault="00627CE6" w:rsidP="00627C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73D6C">
        <w:rPr>
          <w:rFonts w:ascii="Times New Roman" w:eastAsia="Calibri" w:hAnsi="Times New Roman" w:cs="Times New Roman"/>
          <w:sz w:val="28"/>
          <w:szCs w:val="28"/>
        </w:rPr>
        <w:t>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D6C">
        <w:rPr>
          <w:rFonts w:ascii="Times New Roman" w:eastAsia="Calibri" w:hAnsi="Times New Roman" w:cs="Times New Roman"/>
          <w:sz w:val="28"/>
          <w:szCs w:val="28"/>
        </w:rPr>
        <w:t xml:space="preserve">Данное Соглашение не содержит финансовых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имущественных </w:t>
      </w:r>
      <w:r w:rsidRPr="00573D6C">
        <w:rPr>
          <w:rFonts w:ascii="Times New Roman" w:eastAsia="Calibri" w:hAnsi="Times New Roman" w:cs="Times New Roman"/>
          <w:sz w:val="28"/>
          <w:szCs w:val="28"/>
        </w:rPr>
        <w:t>обязательств для Сторон.</w:t>
      </w: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73D6C">
        <w:rPr>
          <w:rFonts w:ascii="Times New Roman" w:eastAsia="Calibri" w:hAnsi="Times New Roman" w:cs="Times New Roman"/>
          <w:sz w:val="28"/>
          <w:szCs w:val="28"/>
        </w:rPr>
        <w:t>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D6C">
        <w:rPr>
          <w:rFonts w:ascii="Times New Roman" w:eastAsia="Calibri" w:hAnsi="Times New Roman" w:cs="Times New Roman"/>
          <w:sz w:val="28"/>
          <w:szCs w:val="28"/>
        </w:rPr>
        <w:t>Содержание сотрудничества и его организационные условия согласовываются Сторонами на основе отдельных соглашений, договоров, которые могут включать:</w:t>
      </w: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A4">
        <w:rPr>
          <w:rFonts w:ascii="Times New Roman" w:eastAsia="Calibri" w:hAnsi="Times New Roman" w:cs="Times New Roman"/>
          <w:sz w:val="28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D6C">
        <w:rPr>
          <w:rFonts w:ascii="Times New Roman" w:eastAsia="Calibri" w:hAnsi="Times New Roman" w:cs="Times New Roman"/>
          <w:sz w:val="28"/>
          <w:szCs w:val="28"/>
        </w:rPr>
        <w:t>финансирование сотрудничества;</w:t>
      </w: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A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  <w:t>и</w:t>
      </w:r>
      <w:r w:rsidRPr="00573D6C">
        <w:rPr>
          <w:rFonts w:ascii="Times New Roman" w:eastAsia="Calibri" w:hAnsi="Times New Roman" w:cs="Times New Roman"/>
          <w:sz w:val="28"/>
          <w:szCs w:val="28"/>
        </w:rPr>
        <w:t>спользование результатов совместных научно-исследовательских работ;</w:t>
      </w: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A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D6C">
        <w:rPr>
          <w:rFonts w:ascii="Times New Roman" w:eastAsia="Calibri" w:hAnsi="Times New Roman" w:cs="Times New Roman"/>
          <w:sz w:val="28"/>
          <w:szCs w:val="28"/>
        </w:rPr>
        <w:t>защиту интеллектуальной собственности;</w:t>
      </w: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A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D6C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информации, передаваемой друг другу в процессе сотрудничества;</w:t>
      </w: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A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D6C">
        <w:rPr>
          <w:rFonts w:ascii="Times New Roman" w:eastAsia="Calibri" w:hAnsi="Times New Roman" w:cs="Times New Roman"/>
          <w:sz w:val="28"/>
          <w:szCs w:val="28"/>
        </w:rPr>
        <w:t>порядок эксплуатации научно-технических объектов и научного оборудования совместного пользования;</w:t>
      </w:r>
    </w:p>
    <w:p w:rsidR="00627CE6" w:rsidRPr="00573D6C" w:rsidRDefault="00627CE6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FA4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73D6C">
        <w:rPr>
          <w:rFonts w:ascii="Times New Roman" w:eastAsia="Calibri" w:hAnsi="Times New Roman" w:cs="Times New Roman"/>
          <w:sz w:val="28"/>
          <w:szCs w:val="28"/>
        </w:rPr>
        <w:t>условия командирования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(стажировки) молодых </w:t>
      </w:r>
      <w:r w:rsidRPr="00573D6C">
        <w:rPr>
          <w:rFonts w:ascii="Times New Roman" w:eastAsia="Calibri" w:hAnsi="Times New Roman" w:cs="Times New Roman"/>
          <w:sz w:val="28"/>
          <w:szCs w:val="28"/>
        </w:rPr>
        <w:t xml:space="preserve">ученых и </w:t>
      </w:r>
      <w:r>
        <w:rPr>
          <w:rFonts w:ascii="Times New Roman" w:eastAsia="Calibri" w:hAnsi="Times New Roman" w:cs="Times New Roman"/>
          <w:sz w:val="28"/>
          <w:szCs w:val="28"/>
        </w:rPr>
        <w:t>работников Сторон</w:t>
      </w:r>
      <w:r w:rsidRPr="00573D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CE6" w:rsidRPr="00573D6C" w:rsidRDefault="00CA225E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>.3</w:t>
      </w:r>
      <w:r w:rsidR="00627CE6">
        <w:rPr>
          <w:rFonts w:ascii="Times New Roman" w:eastAsia="Calibri" w:hAnsi="Times New Roman" w:cs="Times New Roman"/>
          <w:sz w:val="28"/>
          <w:szCs w:val="28"/>
        </w:rPr>
        <w:t>.</w:t>
      </w:r>
      <w:r w:rsidR="00627CE6">
        <w:rPr>
          <w:rFonts w:ascii="Times New Roman" w:eastAsia="Calibri" w:hAnsi="Times New Roman" w:cs="Times New Roman"/>
          <w:sz w:val="28"/>
          <w:szCs w:val="28"/>
        </w:rPr>
        <w:tab/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В отдельных соглашениях, договорах определяются сроки и условия реализации конкретных программ и проектов сотрудничества, </w:t>
      </w:r>
      <w:r w:rsidR="00627CE6">
        <w:rPr>
          <w:rFonts w:ascii="Times New Roman" w:eastAsia="Calibri" w:hAnsi="Times New Roman" w:cs="Times New Roman"/>
          <w:sz w:val="28"/>
          <w:szCs w:val="28"/>
        </w:rPr>
        <w:t xml:space="preserve">пути их осуществления 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и рассматриваться иные необходимые вопросы. </w:t>
      </w:r>
      <w:r w:rsidR="00627CE6">
        <w:rPr>
          <w:rFonts w:ascii="Times New Roman" w:eastAsia="Calibri" w:hAnsi="Times New Roman" w:cs="Times New Roman"/>
          <w:sz w:val="28"/>
          <w:szCs w:val="28"/>
        </w:rPr>
        <w:t>Указанные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 соглашения, договоры заключаются в соответствии с </w:t>
      </w:r>
      <w:r w:rsidR="00627CE6">
        <w:rPr>
          <w:rFonts w:ascii="Times New Roman" w:eastAsia="Calibri" w:hAnsi="Times New Roman" w:cs="Times New Roman"/>
          <w:sz w:val="28"/>
          <w:szCs w:val="28"/>
        </w:rPr>
        <w:t xml:space="preserve">действующим 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Федерации.</w:t>
      </w:r>
    </w:p>
    <w:p w:rsidR="00627CE6" w:rsidRPr="00573D6C" w:rsidRDefault="00CA225E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>.4.</w:t>
      </w:r>
      <w:r w:rsidR="00627CE6">
        <w:rPr>
          <w:rFonts w:ascii="Times New Roman" w:eastAsia="Calibri" w:hAnsi="Times New Roman" w:cs="Times New Roman"/>
          <w:sz w:val="28"/>
          <w:szCs w:val="28"/>
        </w:rPr>
        <w:tab/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>Стороны договорились о том, что поряд</w:t>
      </w:r>
      <w:r w:rsidR="00627CE6">
        <w:rPr>
          <w:rFonts w:ascii="Times New Roman" w:eastAsia="Calibri" w:hAnsi="Times New Roman" w:cs="Times New Roman"/>
          <w:sz w:val="28"/>
          <w:szCs w:val="28"/>
        </w:rPr>
        <w:t>ок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 обмена студентами, магистрантами, аспирантами, докторантами и молодыми учеными </w:t>
      </w:r>
      <w:r w:rsidR="00627CE6">
        <w:rPr>
          <w:rFonts w:ascii="Times New Roman" w:eastAsia="Calibri" w:hAnsi="Times New Roman" w:cs="Times New Roman"/>
          <w:sz w:val="28"/>
          <w:szCs w:val="28"/>
        </w:rPr>
        <w:t>дополнительного согласования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 не требует. </w:t>
      </w:r>
    </w:p>
    <w:p w:rsidR="00627CE6" w:rsidRPr="00573D6C" w:rsidRDefault="00CA225E" w:rsidP="00627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>.5.</w:t>
      </w:r>
      <w:r w:rsidR="00627CE6">
        <w:rPr>
          <w:rFonts w:ascii="Times New Roman" w:eastAsia="Calibri" w:hAnsi="Times New Roman" w:cs="Times New Roman"/>
          <w:sz w:val="28"/>
          <w:szCs w:val="28"/>
        </w:rPr>
        <w:tab/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В целях координации сотрудничества, а также для обеспечения эффективной реализации настоящего Соглашения, каждая из Сторон назначает ответственного </w:t>
      </w:r>
      <w:r w:rsidR="00627CE6">
        <w:rPr>
          <w:rFonts w:ascii="Times New Roman" w:eastAsia="Calibri" w:hAnsi="Times New Roman" w:cs="Times New Roman"/>
          <w:sz w:val="28"/>
          <w:szCs w:val="28"/>
        </w:rPr>
        <w:t>работника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 и информирует об этом друг</w:t>
      </w:r>
      <w:r w:rsidR="00627CE6">
        <w:rPr>
          <w:rFonts w:ascii="Times New Roman" w:eastAsia="Calibri" w:hAnsi="Times New Roman" w:cs="Times New Roman"/>
          <w:sz w:val="28"/>
          <w:szCs w:val="28"/>
        </w:rPr>
        <w:t>ую С</w:t>
      </w:r>
      <w:r w:rsidR="00627CE6" w:rsidRPr="00573D6C">
        <w:rPr>
          <w:rFonts w:ascii="Times New Roman" w:eastAsia="Calibri" w:hAnsi="Times New Roman" w:cs="Times New Roman"/>
          <w:sz w:val="28"/>
          <w:szCs w:val="28"/>
        </w:rPr>
        <w:t xml:space="preserve">торону в письменной форме. </w:t>
      </w:r>
    </w:p>
    <w:p w:rsidR="00627CE6" w:rsidRPr="00B021C6" w:rsidRDefault="00627CE6" w:rsidP="00BF6B58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C17A8" w:rsidRPr="008C6B16" w:rsidRDefault="00CA225E" w:rsidP="006E33A9">
      <w:pPr>
        <w:pStyle w:val="a3"/>
        <w:spacing w:after="0" w:line="240" w:lineRule="auto"/>
        <w:ind w:left="26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512CA" w:rsidRPr="008C6B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33A9" w:rsidRPr="008C6B1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6E33A9" w:rsidRDefault="006E33A9" w:rsidP="006E33A9">
      <w:pPr>
        <w:pStyle w:val="a3"/>
        <w:spacing w:after="0" w:line="240" w:lineRule="auto"/>
        <w:ind w:left="2694"/>
        <w:rPr>
          <w:rFonts w:ascii="Times New Roman" w:hAnsi="Times New Roman" w:cs="Times New Roman"/>
          <w:sz w:val="28"/>
          <w:szCs w:val="28"/>
        </w:rPr>
      </w:pPr>
    </w:p>
    <w:p w:rsidR="00CA225E" w:rsidRPr="00573D6C" w:rsidRDefault="00BD4EF6" w:rsidP="00CA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225E">
        <w:rPr>
          <w:rFonts w:ascii="Times New Roman" w:hAnsi="Times New Roman" w:cs="Times New Roman"/>
          <w:sz w:val="28"/>
          <w:szCs w:val="28"/>
        </w:rPr>
        <w:t>.1.</w:t>
      </w:r>
      <w:r w:rsidR="00CA225E">
        <w:rPr>
          <w:rFonts w:ascii="Times New Roman" w:eastAsia="Calibri" w:hAnsi="Times New Roman" w:cs="Times New Roman"/>
          <w:sz w:val="28"/>
          <w:szCs w:val="28"/>
        </w:rPr>
        <w:tab/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>Настоящее Соглашение вступает в силу с момента его заключения</w:t>
      </w:r>
      <w:r w:rsidR="00CA225E">
        <w:rPr>
          <w:rFonts w:ascii="Times New Roman" w:eastAsia="Calibri" w:hAnsi="Times New Roman" w:cs="Times New Roman"/>
          <w:sz w:val="28"/>
          <w:szCs w:val="28"/>
        </w:rPr>
        <w:t xml:space="preserve"> и действует в течение 5 лет.</w:t>
      </w:r>
    </w:p>
    <w:p w:rsidR="00CA225E" w:rsidRPr="00573D6C" w:rsidRDefault="00BD4EF6" w:rsidP="00CA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>.2. Соглашени</w:t>
      </w:r>
      <w:r w:rsidR="00CA225E">
        <w:rPr>
          <w:rFonts w:ascii="Times New Roman" w:eastAsia="Calibri" w:hAnsi="Times New Roman" w:cs="Times New Roman"/>
          <w:sz w:val="28"/>
          <w:szCs w:val="28"/>
        </w:rPr>
        <w:t>е может быть расторгнуто по согласию Сторон.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 xml:space="preserve"> Уведомление о намерении Стороны расторгнуть Соглашение подлежит направлению другой Стороне не позднее, чем за </w:t>
      </w:r>
      <w:r w:rsidR="00CA225E">
        <w:rPr>
          <w:rFonts w:ascii="Times New Roman" w:eastAsia="Calibri" w:hAnsi="Times New Roman" w:cs="Times New Roman"/>
          <w:sz w:val="28"/>
          <w:szCs w:val="28"/>
        </w:rPr>
        <w:t>три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CA225E">
        <w:rPr>
          <w:rFonts w:ascii="Times New Roman" w:eastAsia="Calibri" w:hAnsi="Times New Roman" w:cs="Times New Roman"/>
          <w:sz w:val="28"/>
          <w:szCs w:val="28"/>
        </w:rPr>
        <w:t>а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CA225E">
        <w:rPr>
          <w:rFonts w:ascii="Times New Roman" w:eastAsia="Calibri" w:hAnsi="Times New Roman" w:cs="Times New Roman"/>
          <w:sz w:val="28"/>
          <w:szCs w:val="28"/>
        </w:rPr>
        <w:t xml:space="preserve"> предполагаемого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 xml:space="preserve"> окончания срока действия Соглашения.</w:t>
      </w:r>
    </w:p>
    <w:p w:rsidR="00CA225E" w:rsidRDefault="00BD4EF6" w:rsidP="00CA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>.3.</w:t>
      </w:r>
      <w:r w:rsidR="00CA225E">
        <w:rPr>
          <w:rFonts w:ascii="Times New Roman" w:eastAsia="Calibri" w:hAnsi="Times New Roman" w:cs="Times New Roman"/>
          <w:sz w:val="28"/>
          <w:szCs w:val="28"/>
        </w:rPr>
        <w:tab/>
        <w:t xml:space="preserve">В случае отсутствия уведомления от одной из Сторон о намерении расторгнуть настоящее Соглашение, его действие продлевается на тот же срок на тех же условиях. </w:t>
      </w:r>
    </w:p>
    <w:p w:rsidR="00CA225E" w:rsidRDefault="00BD4EF6" w:rsidP="00CA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A225E">
        <w:rPr>
          <w:rFonts w:ascii="Times New Roman" w:eastAsia="Calibri" w:hAnsi="Times New Roman" w:cs="Times New Roman"/>
          <w:sz w:val="28"/>
          <w:szCs w:val="28"/>
        </w:rPr>
        <w:t>.4.</w:t>
      </w:r>
      <w:r w:rsidR="00CA225E">
        <w:rPr>
          <w:rFonts w:ascii="Times New Roman" w:eastAsia="Calibri" w:hAnsi="Times New Roman" w:cs="Times New Roman"/>
          <w:sz w:val="28"/>
          <w:szCs w:val="28"/>
        </w:rPr>
        <w:tab/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>В случае изменения или расторжения Соглашения, Стороны продолжают на согласованных условиях реализацию начатых и незавершенных проектов во исполнение настоящего Соглашения.</w:t>
      </w:r>
    </w:p>
    <w:p w:rsidR="00144104" w:rsidRPr="00144104" w:rsidRDefault="00144104" w:rsidP="00144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r w:rsidRPr="00144104">
        <w:rPr>
          <w:rFonts w:ascii="Times New Roman" w:eastAsia="Calibri" w:hAnsi="Times New Roman" w:cs="Times New Roman"/>
          <w:sz w:val="28"/>
          <w:szCs w:val="28"/>
        </w:rPr>
        <w:t>Любые изменения и дополнения условий настоящего Соглашения оформляются дополнительными соглашениями и вступают в силу с момента их подписания обеими Сторонами.</w:t>
      </w:r>
    </w:p>
    <w:p w:rsidR="00144104" w:rsidRPr="00144104" w:rsidRDefault="00144104" w:rsidP="001441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5.6</w:t>
      </w:r>
      <w:r w:rsidRPr="00144104">
        <w:rPr>
          <w:rFonts w:ascii="Times New Roman" w:eastAsia="Calibri" w:hAnsi="Times New Roman" w:cs="Times New Roman"/>
          <w:sz w:val="28"/>
          <w:szCs w:val="28"/>
        </w:rPr>
        <w:t xml:space="preserve"> Споры и разногласия, которые могут возникнуть между Сторонами из настоящего Соглашения или в связи с ним, должны быть по возможности решены путем переговоров между Сторонами.</w:t>
      </w:r>
    </w:p>
    <w:p w:rsidR="00144104" w:rsidRPr="00573D6C" w:rsidRDefault="00144104" w:rsidP="00CA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225E" w:rsidRPr="00573D6C" w:rsidRDefault="00BD4EF6" w:rsidP="00CA2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A225E">
        <w:rPr>
          <w:rFonts w:ascii="Times New Roman" w:eastAsia="Calibri" w:hAnsi="Times New Roman" w:cs="Times New Roman"/>
          <w:sz w:val="28"/>
          <w:szCs w:val="28"/>
        </w:rPr>
        <w:t>.5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>.</w:t>
      </w:r>
      <w:r w:rsidR="00CA225E">
        <w:rPr>
          <w:rFonts w:ascii="Times New Roman" w:eastAsia="Calibri" w:hAnsi="Times New Roman" w:cs="Times New Roman"/>
          <w:sz w:val="28"/>
          <w:szCs w:val="28"/>
        </w:rPr>
        <w:tab/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составлено в двух экземплярах, по одному для каждой из </w:t>
      </w:r>
      <w:r w:rsidR="00CA225E">
        <w:rPr>
          <w:rFonts w:ascii="Times New Roman" w:eastAsia="Calibri" w:hAnsi="Times New Roman" w:cs="Times New Roman"/>
          <w:sz w:val="28"/>
          <w:szCs w:val="28"/>
        </w:rPr>
        <w:t>Сторон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>. Все экземпляры</w:t>
      </w:r>
      <w:r w:rsidR="00CA225E">
        <w:rPr>
          <w:rFonts w:ascii="Times New Roman" w:eastAsia="Calibri" w:hAnsi="Times New Roman" w:cs="Times New Roman"/>
          <w:sz w:val="28"/>
          <w:szCs w:val="28"/>
        </w:rPr>
        <w:t xml:space="preserve"> Соглашения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 xml:space="preserve"> обладают </w:t>
      </w:r>
      <w:r w:rsidR="00CA225E">
        <w:rPr>
          <w:rFonts w:ascii="Times New Roman" w:eastAsia="Calibri" w:hAnsi="Times New Roman" w:cs="Times New Roman"/>
          <w:sz w:val="28"/>
          <w:szCs w:val="28"/>
        </w:rPr>
        <w:t>равной</w:t>
      </w:r>
      <w:r w:rsidR="00CA225E" w:rsidRPr="00573D6C">
        <w:rPr>
          <w:rFonts w:ascii="Times New Roman" w:eastAsia="Calibri" w:hAnsi="Times New Roman" w:cs="Times New Roman"/>
          <w:sz w:val="28"/>
          <w:szCs w:val="28"/>
        </w:rPr>
        <w:t xml:space="preserve"> юридической силой.</w:t>
      </w:r>
    </w:p>
    <w:p w:rsidR="005B4BCB" w:rsidRPr="00B021C6" w:rsidRDefault="005B4BCB" w:rsidP="00CA2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997" w:rsidRPr="001D5365" w:rsidRDefault="00C9711E" w:rsidP="001D536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A6997" w:rsidRPr="001D5365" w:rsidSect="001A7F8F">
          <w:pgSz w:w="11906" w:h="16838"/>
          <w:pgMar w:top="1134" w:right="850" w:bottom="426" w:left="1134" w:header="708" w:footer="708" w:gutter="0"/>
          <w:cols w:space="708"/>
          <w:docGrid w:linePitch="360"/>
        </w:sectPr>
      </w:pPr>
      <w:r w:rsidRPr="001D5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344">
        <w:rPr>
          <w:rFonts w:ascii="Times New Roman" w:hAnsi="Times New Roman" w:cs="Times New Roman"/>
          <w:b/>
          <w:sz w:val="28"/>
          <w:szCs w:val="28"/>
        </w:rPr>
        <w:t xml:space="preserve">                           6</w:t>
      </w:r>
      <w:r w:rsidRPr="001D536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12CA" w:rsidRPr="001D5365">
        <w:rPr>
          <w:rFonts w:ascii="Times New Roman" w:hAnsi="Times New Roman" w:cs="Times New Roman"/>
          <w:b/>
          <w:sz w:val="28"/>
          <w:szCs w:val="28"/>
        </w:rPr>
        <w:t> </w:t>
      </w:r>
      <w:r w:rsidR="001D5365" w:rsidRPr="001D5365">
        <w:rPr>
          <w:rFonts w:ascii="Times New Roman" w:hAnsi="Times New Roman" w:cs="Times New Roman"/>
          <w:b/>
          <w:sz w:val="28"/>
          <w:szCs w:val="28"/>
        </w:rPr>
        <w:t>Адреса и реквизиты</w:t>
      </w:r>
      <w:r w:rsidR="005B4BCB" w:rsidRPr="001D5365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7"/>
        <w:tblpPr w:leftFromText="180" w:rightFromText="180" w:vertAnchor="text" w:horzAnchor="margin" w:tblpXSpec="center" w:tblpY="104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7"/>
      </w:tblGrid>
      <w:tr w:rsidR="001B3710" w:rsidTr="00C8526A">
        <w:tc>
          <w:tcPr>
            <w:tcW w:w="5245" w:type="dxa"/>
          </w:tcPr>
          <w:p w:rsidR="00801F3E" w:rsidRPr="004F09EA" w:rsidRDefault="001D5365" w:rsidP="001D5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      </w:r>
            <w:proofErr w:type="spellStart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Козьмы</w:t>
            </w:r>
            <w:proofErr w:type="spellEnd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 Минина» </w:t>
            </w:r>
          </w:p>
          <w:p w:rsidR="00801F3E" w:rsidRPr="004F09EA" w:rsidRDefault="00801F3E" w:rsidP="001D5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3E" w:rsidRPr="004F09EA" w:rsidRDefault="001D5365" w:rsidP="001D5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  <w:r w:rsidR="004F09EA" w:rsidRPr="004F09EA">
              <w:rPr>
                <w:rFonts w:ascii="Times New Roman" w:hAnsi="Times New Roman" w:cs="Times New Roman"/>
                <w:sz w:val="28"/>
                <w:szCs w:val="28"/>
              </w:rPr>
              <w:t>005,</w:t>
            </w: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 г. Нижний Новгород, </w:t>
            </w:r>
          </w:p>
          <w:p w:rsidR="001D5365" w:rsidRPr="004F09EA" w:rsidRDefault="001D5365" w:rsidP="001D5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ул. Ульянова, д. 1</w:t>
            </w:r>
          </w:p>
          <w:p w:rsidR="001D5365" w:rsidRPr="004F09EA" w:rsidRDefault="001D5365" w:rsidP="001D5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365" w:rsidRPr="004F09EA" w:rsidRDefault="001D5365" w:rsidP="001D5365">
            <w:pPr>
              <w:keepNext/>
              <w:autoSpaceDE w:val="0"/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ИНН 5260001277, КПП 526001001                 </w:t>
            </w:r>
            <w:proofErr w:type="gramStart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ОКОНХ  92110</w:t>
            </w:r>
            <w:proofErr w:type="gramEnd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, ОКПО 02079342  </w:t>
            </w:r>
          </w:p>
          <w:p w:rsidR="001D5365" w:rsidRPr="004F09EA" w:rsidRDefault="001D5365" w:rsidP="001D5365">
            <w:pPr>
              <w:keepNext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Получатель: УФК по Нижегородской </w:t>
            </w:r>
            <w:proofErr w:type="gramStart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области  (</w:t>
            </w:r>
            <w:proofErr w:type="gramEnd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НГПУ им.</w:t>
            </w:r>
            <w:r w:rsidR="000C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К.Минина</w:t>
            </w:r>
            <w:proofErr w:type="spellEnd"/>
            <w:r w:rsidR="00764F13"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л/с 20326Х28320)</w:t>
            </w:r>
          </w:p>
          <w:p w:rsidR="001D5365" w:rsidRPr="004F09EA" w:rsidRDefault="001D5365" w:rsidP="001D5365">
            <w:pPr>
              <w:keepNext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 № 40501810522022000002 </w:t>
            </w:r>
          </w:p>
          <w:p w:rsidR="001D5365" w:rsidRPr="004F09EA" w:rsidRDefault="001D5365" w:rsidP="001D5365">
            <w:pPr>
              <w:keepNext/>
              <w:autoSpaceDE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БИК  042202001</w:t>
            </w:r>
            <w:proofErr w:type="gramEnd"/>
          </w:p>
          <w:p w:rsidR="001D5365" w:rsidRDefault="001D5365" w:rsidP="001D5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Банк:  Волго</w:t>
            </w:r>
            <w:proofErr w:type="gramEnd"/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-Вятское  ГУ Банка России г.</w:t>
            </w:r>
            <w:r w:rsidR="000C7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p w:rsidR="004F09EA" w:rsidRPr="004F09EA" w:rsidRDefault="004F09EA" w:rsidP="001D5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344" w:rsidRPr="004F09EA" w:rsidRDefault="004F09EA" w:rsidP="00DE0344">
            <w:pPr>
              <w:pStyle w:val="a8"/>
              <w:framePr w:w="0" w:hRule="auto" w:hSpace="0" w:wrap="auto" w:vAnchor="margin" w:hAnchor="text" w:xAlign="left" w:yAlign="inline"/>
              <w:jc w:val="lef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И.о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>.</w:t>
            </w:r>
            <w:r w:rsidR="001D5365" w:rsidRPr="004F09EA">
              <w:rPr>
                <w:sz w:val="28"/>
                <w:szCs w:val="28"/>
                <w:lang w:eastAsia="ru-RU"/>
              </w:rPr>
              <w:t xml:space="preserve"> ректора</w:t>
            </w:r>
          </w:p>
          <w:p w:rsidR="000C7005" w:rsidRDefault="001D5365" w:rsidP="000C7005">
            <w:pPr>
              <w:pStyle w:val="a8"/>
              <w:framePr w:w="0" w:hRule="auto" w:hSpace="0" w:wrap="auto" w:vAnchor="margin" w:hAnchor="text" w:xAlign="left" w:yAlign="inline"/>
              <w:jc w:val="left"/>
              <w:rPr>
                <w:sz w:val="28"/>
                <w:szCs w:val="28"/>
                <w:lang w:eastAsia="ru-RU"/>
              </w:rPr>
            </w:pPr>
            <w:r w:rsidRPr="004F09EA">
              <w:rPr>
                <w:sz w:val="28"/>
                <w:szCs w:val="28"/>
                <w:lang w:eastAsia="ru-RU"/>
              </w:rPr>
              <w:t xml:space="preserve"> _</w:t>
            </w:r>
            <w:r w:rsidR="00DE0344" w:rsidRPr="004F09EA">
              <w:rPr>
                <w:sz w:val="28"/>
                <w:szCs w:val="28"/>
                <w:lang w:eastAsia="ru-RU"/>
              </w:rPr>
              <w:t>______</w:t>
            </w:r>
            <w:r w:rsidR="00801F3E" w:rsidRPr="004F09EA">
              <w:rPr>
                <w:sz w:val="28"/>
                <w:szCs w:val="28"/>
                <w:lang w:eastAsia="ru-RU"/>
              </w:rPr>
              <w:t>_</w:t>
            </w:r>
            <w:r w:rsidRPr="004F09EA">
              <w:rPr>
                <w:sz w:val="28"/>
                <w:szCs w:val="28"/>
                <w:lang w:eastAsia="ru-RU"/>
              </w:rPr>
              <w:t>_</w:t>
            </w:r>
            <w:r w:rsidR="000C7005">
              <w:rPr>
                <w:sz w:val="28"/>
                <w:szCs w:val="28"/>
                <w:lang w:eastAsia="ru-RU"/>
              </w:rPr>
              <w:t>_____</w:t>
            </w:r>
            <w:r w:rsidRPr="004F09EA">
              <w:rPr>
                <w:sz w:val="28"/>
                <w:szCs w:val="28"/>
                <w:lang w:eastAsia="ru-RU"/>
              </w:rPr>
              <w:t xml:space="preserve">__    </w:t>
            </w:r>
            <w:r w:rsidR="000C7005">
              <w:rPr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="000C7005">
              <w:rPr>
                <w:sz w:val="28"/>
                <w:szCs w:val="28"/>
                <w:lang w:eastAsia="ru-RU"/>
              </w:rPr>
              <w:t>Сдобняков</w:t>
            </w:r>
            <w:proofErr w:type="spellEnd"/>
          </w:p>
          <w:p w:rsidR="001D5365" w:rsidRPr="004F09EA" w:rsidRDefault="00801F3E" w:rsidP="000C7005">
            <w:pPr>
              <w:pStyle w:val="a8"/>
              <w:framePr w:w="0" w:hRule="auto" w:hSpace="0" w:wrap="auto" w:vAnchor="margin" w:hAnchor="text" w:xAlign="left" w:yAlign="inline"/>
              <w:jc w:val="left"/>
              <w:rPr>
                <w:sz w:val="28"/>
                <w:szCs w:val="28"/>
              </w:rPr>
            </w:pPr>
            <w:r w:rsidRPr="004F09EA">
              <w:rPr>
                <w:sz w:val="28"/>
                <w:szCs w:val="28"/>
              </w:rPr>
              <w:t>М.П.</w:t>
            </w:r>
          </w:p>
          <w:p w:rsidR="001B3710" w:rsidRPr="004F09EA" w:rsidRDefault="001B3710" w:rsidP="001D53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365" w:rsidRPr="004F09EA" w:rsidRDefault="001D5365" w:rsidP="001D53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801F3E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693BBB" w:rsidRPr="004F09EA" w:rsidRDefault="00693BBB" w:rsidP="004F09EA">
            <w:pPr>
              <w:pStyle w:val="a3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F3E" w:rsidRPr="004F09EA" w:rsidRDefault="00801F3E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BB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BB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BB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BBB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693BBB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004EFC" w:rsidRPr="004F09EA" w:rsidRDefault="00004EFC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004EFC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004EFC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004EFC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004EFC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004EFC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EA" w:rsidRDefault="004F09EA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9EA" w:rsidRPr="004F09EA" w:rsidRDefault="004F09EA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4EFC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693BBB" w:rsidRPr="004F09EA" w:rsidRDefault="00693BBB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104" w:rsidRPr="004F09EA" w:rsidRDefault="00144104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________________ /</w:t>
            </w:r>
            <w:r w:rsidR="00004EFC" w:rsidRPr="004F09EA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01F3E" w:rsidRPr="004F09EA" w:rsidRDefault="00801F3E" w:rsidP="004F09EA">
            <w:pPr>
              <w:pStyle w:val="a3"/>
              <w:ind w:left="45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F09E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1B3710" w:rsidRPr="00DE0344" w:rsidRDefault="001B3710" w:rsidP="001441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F3E" w:rsidTr="00C8526A">
        <w:tc>
          <w:tcPr>
            <w:tcW w:w="5245" w:type="dxa"/>
          </w:tcPr>
          <w:p w:rsidR="00801F3E" w:rsidRPr="00DE0344" w:rsidRDefault="00801F3E" w:rsidP="001D5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7" w:type="dxa"/>
          </w:tcPr>
          <w:p w:rsidR="00801F3E" w:rsidRPr="00DE0344" w:rsidRDefault="00801F3E" w:rsidP="0014410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B3710" w:rsidRPr="00B021C6" w:rsidRDefault="001B3710" w:rsidP="00743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3710" w:rsidRPr="00B021C6" w:rsidSect="00FA6997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D00"/>
    <w:multiLevelType w:val="hybridMultilevel"/>
    <w:tmpl w:val="B0A432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235D68"/>
    <w:multiLevelType w:val="hybridMultilevel"/>
    <w:tmpl w:val="41F6FA96"/>
    <w:lvl w:ilvl="0" w:tplc="B0D20D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6F407B"/>
    <w:multiLevelType w:val="hybridMultilevel"/>
    <w:tmpl w:val="52EA3444"/>
    <w:lvl w:ilvl="0" w:tplc="80688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715DB8"/>
    <w:multiLevelType w:val="multilevel"/>
    <w:tmpl w:val="8E20E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4E36B0"/>
    <w:multiLevelType w:val="hybridMultilevel"/>
    <w:tmpl w:val="1778D3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C0224"/>
    <w:multiLevelType w:val="multilevel"/>
    <w:tmpl w:val="BD1097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262397"/>
    <w:multiLevelType w:val="hybridMultilevel"/>
    <w:tmpl w:val="3E5236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200FA9"/>
    <w:multiLevelType w:val="hybridMultilevel"/>
    <w:tmpl w:val="52EA3444"/>
    <w:lvl w:ilvl="0" w:tplc="80688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BF66489"/>
    <w:multiLevelType w:val="multilevel"/>
    <w:tmpl w:val="34F4C87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88F24F7"/>
    <w:multiLevelType w:val="hybridMultilevel"/>
    <w:tmpl w:val="8072F356"/>
    <w:lvl w:ilvl="0" w:tplc="B0D20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2B"/>
    <w:rsid w:val="00004EFC"/>
    <w:rsid w:val="000C7005"/>
    <w:rsid w:val="00100DA8"/>
    <w:rsid w:val="00144104"/>
    <w:rsid w:val="001A1462"/>
    <w:rsid w:val="001A2C2B"/>
    <w:rsid w:val="001A7F8F"/>
    <w:rsid w:val="001B3710"/>
    <w:rsid w:val="001C754A"/>
    <w:rsid w:val="001D5365"/>
    <w:rsid w:val="00245DEB"/>
    <w:rsid w:val="002A0629"/>
    <w:rsid w:val="002D7D98"/>
    <w:rsid w:val="002F498D"/>
    <w:rsid w:val="00303F76"/>
    <w:rsid w:val="003054B0"/>
    <w:rsid w:val="0031736D"/>
    <w:rsid w:val="0032171B"/>
    <w:rsid w:val="00330914"/>
    <w:rsid w:val="003D7DAA"/>
    <w:rsid w:val="0042134F"/>
    <w:rsid w:val="00426715"/>
    <w:rsid w:val="004512CA"/>
    <w:rsid w:val="00460EAA"/>
    <w:rsid w:val="004B2B30"/>
    <w:rsid w:val="004F09EA"/>
    <w:rsid w:val="0051556A"/>
    <w:rsid w:val="005B4BCB"/>
    <w:rsid w:val="00627CE6"/>
    <w:rsid w:val="006446E1"/>
    <w:rsid w:val="006646FC"/>
    <w:rsid w:val="00693BBB"/>
    <w:rsid w:val="006E33A9"/>
    <w:rsid w:val="006E5261"/>
    <w:rsid w:val="006F3384"/>
    <w:rsid w:val="0070472C"/>
    <w:rsid w:val="00734B28"/>
    <w:rsid w:val="00743EE7"/>
    <w:rsid w:val="00764F13"/>
    <w:rsid w:val="007C134B"/>
    <w:rsid w:val="008016F5"/>
    <w:rsid w:val="00801F3E"/>
    <w:rsid w:val="00843210"/>
    <w:rsid w:val="0085777E"/>
    <w:rsid w:val="008647D9"/>
    <w:rsid w:val="008B724B"/>
    <w:rsid w:val="008C6B16"/>
    <w:rsid w:val="009469E4"/>
    <w:rsid w:val="00A05111"/>
    <w:rsid w:val="00A256F1"/>
    <w:rsid w:val="00A63C74"/>
    <w:rsid w:val="00AB0F1F"/>
    <w:rsid w:val="00AB7A7A"/>
    <w:rsid w:val="00B021C6"/>
    <w:rsid w:val="00B35745"/>
    <w:rsid w:val="00B45335"/>
    <w:rsid w:val="00B82A40"/>
    <w:rsid w:val="00B94B1B"/>
    <w:rsid w:val="00BC17A8"/>
    <w:rsid w:val="00BD4EF6"/>
    <w:rsid w:val="00BF6B58"/>
    <w:rsid w:val="00C02ED9"/>
    <w:rsid w:val="00C8526A"/>
    <w:rsid w:val="00C9711E"/>
    <w:rsid w:val="00CA225E"/>
    <w:rsid w:val="00D113EA"/>
    <w:rsid w:val="00D12443"/>
    <w:rsid w:val="00DC3D56"/>
    <w:rsid w:val="00DE0344"/>
    <w:rsid w:val="00E37209"/>
    <w:rsid w:val="00E75FEF"/>
    <w:rsid w:val="00E80858"/>
    <w:rsid w:val="00EB6520"/>
    <w:rsid w:val="00FA6997"/>
    <w:rsid w:val="00FA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AA1F"/>
  <w15:docId w15:val="{C90B9E81-3DF2-47E9-BB2A-B1F8D94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36D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4267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426715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yle7">
    <w:name w:val="Style7"/>
    <w:basedOn w:val="a"/>
    <w:uiPriority w:val="99"/>
    <w:rsid w:val="005B4BCB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5B4BCB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1B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1D5365"/>
    <w:pPr>
      <w:framePr w:w="4202" w:h="3768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1D53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D602-0E51-4BE5-A10E-3FD6F1FE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2019-08-02T06:42:00Z</cp:lastPrinted>
  <dcterms:created xsi:type="dcterms:W3CDTF">2019-09-06T06:02:00Z</dcterms:created>
  <dcterms:modified xsi:type="dcterms:W3CDTF">2021-03-31T08:40:00Z</dcterms:modified>
</cp:coreProperties>
</file>