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34E" w:rsidRPr="00FB47A3" w:rsidRDefault="00B4334E" w:rsidP="00B4334E">
      <w:pPr>
        <w:spacing w:after="120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bookmarkStart w:id="0" w:name="_GoBack"/>
      <w:bookmarkEnd w:id="0"/>
      <w:r w:rsidRPr="00FB47A3">
        <w:rPr>
          <w:rFonts w:ascii="Times New Roman" w:eastAsia="Times New Roman" w:hAnsi="Times New Roman" w:cs="Times New Roman"/>
          <w:bCs/>
          <w:i/>
          <w:color w:val="auto"/>
        </w:rPr>
        <w:t>Приложение 1</w:t>
      </w:r>
    </w:p>
    <w:p w:rsidR="00B4334E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</w:rPr>
        <w:t>ФОНД ОЦЕНОЧНЫХ СРЕДСТВ ПО ДИСЦИПЛИНЕ (ДИСЦИПЛИНЕ МОДУЛЯ, ИТОГОВОЙ АТТЕСТАЦИИ ПО МОДУЛЮ)</w:t>
      </w:r>
    </w:p>
    <w:p w:rsidR="00B4334E" w:rsidRPr="00FB47A3" w:rsidRDefault="00B4334E" w:rsidP="00B4334E">
      <w:pPr>
        <w:tabs>
          <w:tab w:val="left" w:pos="1965"/>
        </w:tabs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 w:rsidRPr="00FB47A3">
        <w:rPr>
          <w:rFonts w:ascii="Times New Roman" w:eastAsia="Times New Roman" w:hAnsi="Times New Roman" w:cs="Times New Roman"/>
          <w:b/>
          <w:color w:val="auto"/>
          <w:u w:val="single"/>
        </w:rPr>
        <w:t>_____________________________________________________________________________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</w:rPr>
        <w:t>наименование дисциплины (программы модуля)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Направление подготовки: ____________________________________________</w:t>
      </w:r>
    </w:p>
    <w:p w:rsidR="00B4334E" w:rsidRPr="00FB47A3" w:rsidRDefault="00B4334E" w:rsidP="00B4334E">
      <w:pPr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Профиль: __________________________________________________________</w:t>
      </w:r>
    </w:p>
    <w:p w:rsidR="00B4334E" w:rsidRPr="00FB47A3" w:rsidRDefault="00B4334E" w:rsidP="00B4334E">
      <w:pPr>
        <w:spacing w:line="360" w:lineRule="auto"/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Н. Новгород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20___ г.</w:t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br w:type="page"/>
      </w: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2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 xml:space="preserve">Паспорт 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>фонда оценочных средств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по дисциплине (программе модуля)__________________________________</w:t>
      </w:r>
    </w:p>
    <w:p w:rsidR="00B4334E" w:rsidRPr="00FB47A3" w:rsidRDefault="00B4334E" w:rsidP="00B4334E">
      <w:pPr>
        <w:pStyle w:val="a4"/>
        <w:spacing w:line="23" w:lineRule="atLeast"/>
        <w:ind w:left="360"/>
        <w:jc w:val="center"/>
        <w:rPr>
          <w:b/>
          <w:bCs/>
        </w:rPr>
      </w:pPr>
      <w:r w:rsidRPr="00FB47A3">
        <w:rPr>
          <w:b/>
          <w:bCs/>
        </w:rPr>
        <w:t xml:space="preserve">1.Перечень планируемых результатов </w:t>
      </w:r>
      <w:proofErr w:type="gramStart"/>
      <w:r w:rsidRPr="00FB47A3">
        <w:rPr>
          <w:b/>
          <w:bCs/>
        </w:rPr>
        <w:t>обучения по дисциплине</w:t>
      </w:r>
      <w:proofErr w:type="gramEnd"/>
      <w:r w:rsidRPr="00FB47A3">
        <w:rPr>
          <w:b/>
          <w:bCs/>
        </w:rPr>
        <w:t xml:space="preserve"> </w:t>
      </w:r>
      <w:r w:rsidRPr="00FB47A3">
        <w:rPr>
          <w:b/>
        </w:rPr>
        <w:t>(программе модуля)</w:t>
      </w:r>
      <w:r w:rsidRPr="00FB47A3">
        <w:rPr>
          <w:b/>
          <w:bCs/>
        </w:rPr>
        <w:t>, соотнесенных с планируемыми результатами освоения ОПОП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Формируемые компетенции: 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Трудовые действия: __________________________________________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Индикаторы достижения компетенций и трудовых действий (ИДК): _____________________________________________________________________________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Формируемая компетенция_______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2262"/>
        <w:gridCol w:w="1698"/>
        <w:gridCol w:w="2050"/>
        <w:gridCol w:w="1152"/>
        <w:gridCol w:w="1447"/>
      </w:tblGrid>
      <w:tr w:rsidR="00B4334E" w:rsidRPr="00FB47A3" w:rsidTr="00300AFF">
        <w:trPr>
          <w:trHeight w:val="649"/>
        </w:trPr>
        <w:tc>
          <w:tcPr>
            <w:tcW w:w="502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Шифр ИДК</w:t>
            </w:r>
          </w:p>
        </w:tc>
        <w:tc>
          <w:tcPr>
            <w:tcW w:w="1182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Декомпозиция компетенций</w:t>
            </w:r>
          </w:p>
        </w:tc>
        <w:tc>
          <w:tcPr>
            <w:tcW w:w="887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Контролируемые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разделы</w:t>
            </w:r>
            <w:r w:rsidRPr="00FB47A3">
              <w:rPr>
                <w:rStyle w:val="a7"/>
                <w:rFonts w:ascii="Times New Roman" w:hAnsi="Times New Roman"/>
                <w:color w:val="auto"/>
              </w:rPr>
              <w:footnoteReference w:id="1"/>
            </w:r>
          </w:p>
        </w:tc>
        <w:tc>
          <w:tcPr>
            <w:tcW w:w="1071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Оценочные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средства</w:t>
            </w:r>
          </w:p>
        </w:tc>
        <w:tc>
          <w:tcPr>
            <w:tcW w:w="602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Оценка в баллах</w:t>
            </w:r>
          </w:p>
        </w:tc>
        <w:tc>
          <w:tcPr>
            <w:tcW w:w="756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Критерии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232"/>
        </w:trPr>
        <w:tc>
          <w:tcPr>
            <w:tcW w:w="502" w:type="pct"/>
            <w:vMerge w:val="restar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К</w:t>
            </w:r>
            <w:r>
              <w:rPr>
                <w:b/>
              </w:rPr>
              <w:t>-</w:t>
            </w:r>
            <w:r w:rsidRPr="00FB47A3">
              <w:rPr>
                <w:b/>
              </w:rPr>
              <w:t>1</w:t>
            </w:r>
          </w:p>
        </w:tc>
        <w:tc>
          <w:tcPr>
            <w:tcW w:w="118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>
              <w:rPr>
                <w:b/>
              </w:rPr>
              <w:t>Знает:</w:t>
            </w:r>
          </w:p>
        </w:tc>
        <w:tc>
          <w:tcPr>
            <w:tcW w:w="88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071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60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5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235"/>
        </w:trPr>
        <w:tc>
          <w:tcPr>
            <w:tcW w:w="502" w:type="pct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</w:p>
        </w:tc>
        <w:tc>
          <w:tcPr>
            <w:tcW w:w="118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Умеет:</w:t>
            </w:r>
          </w:p>
        </w:tc>
        <w:tc>
          <w:tcPr>
            <w:tcW w:w="88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071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60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5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70"/>
        </w:trPr>
        <w:tc>
          <w:tcPr>
            <w:tcW w:w="502" w:type="pct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</w:p>
        </w:tc>
        <w:tc>
          <w:tcPr>
            <w:tcW w:w="118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Владеет:</w:t>
            </w:r>
          </w:p>
        </w:tc>
        <w:tc>
          <w:tcPr>
            <w:tcW w:w="88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071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60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75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Формируемая компетенция_______</w:t>
      </w:r>
    </w:p>
    <w:tbl>
      <w:tblPr>
        <w:tblStyle w:val="ac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984"/>
        <w:gridCol w:w="1276"/>
        <w:gridCol w:w="1418"/>
      </w:tblGrid>
      <w:tr w:rsidR="00B4334E" w:rsidRPr="00FB47A3" w:rsidTr="00300AFF">
        <w:tc>
          <w:tcPr>
            <w:tcW w:w="95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Шифр ИДК</w:t>
            </w:r>
          </w:p>
        </w:tc>
        <w:tc>
          <w:tcPr>
            <w:tcW w:w="2268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Декомпозиция компетенций</w:t>
            </w:r>
          </w:p>
        </w:tc>
        <w:tc>
          <w:tcPr>
            <w:tcW w:w="1701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Контролируемые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разделы</w:t>
            </w:r>
          </w:p>
        </w:tc>
        <w:tc>
          <w:tcPr>
            <w:tcW w:w="1984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Оценочные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средства</w:t>
            </w:r>
          </w:p>
        </w:tc>
        <w:tc>
          <w:tcPr>
            <w:tcW w:w="127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Оценка в баллах</w:t>
            </w:r>
          </w:p>
        </w:tc>
        <w:tc>
          <w:tcPr>
            <w:tcW w:w="1418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Критерии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59" w:type="dxa"/>
            <w:vMerge w:val="restar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К</w:t>
            </w:r>
            <w:r>
              <w:rPr>
                <w:b/>
              </w:rPr>
              <w:t>-</w:t>
            </w:r>
            <w:r w:rsidRPr="00FB47A3"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>
              <w:rPr>
                <w:b/>
              </w:rPr>
              <w:t>Знает:</w:t>
            </w:r>
          </w:p>
        </w:tc>
        <w:tc>
          <w:tcPr>
            <w:tcW w:w="1701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59" w:type="dxa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Умеет:</w:t>
            </w:r>
          </w:p>
        </w:tc>
        <w:tc>
          <w:tcPr>
            <w:tcW w:w="1701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59" w:type="dxa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Владеет:</w:t>
            </w:r>
          </w:p>
        </w:tc>
        <w:tc>
          <w:tcPr>
            <w:tcW w:w="1701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984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1276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 xml:space="preserve">2. Итоговая таблица. Уровни </w:t>
      </w:r>
      <w:proofErr w:type="spellStart"/>
      <w:r w:rsidRPr="00FB47A3">
        <w:rPr>
          <w:rFonts w:ascii="Times New Roman" w:hAnsi="Times New Roman" w:cs="Times New Roman"/>
          <w:b/>
          <w:color w:val="auto"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b/>
          <w:color w:val="auto"/>
        </w:rPr>
        <w:t xml:space="preserve">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1822"/>
        <w:gridCol w:w="1709"/>
        <w:gridCol w:w="1692"/>
        <w:gridCol w:w="1699"/>
        <w:gridCol w:w="1692"/>
      </w:tblGrid>
      <w:tr w:rsidR="00B4334E" w:rsidRPr="00FB47A3" w:rsidTr="00300AFF">
        <w:trPr>
          <w:trHeight w:val="278"/>
        </w:trPr>
        <w:tc>
          <w:tcPr>
            <w:tcW w:w="499" w:type="pct"/>
            <w:vMerge w:val="restar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Шифр ИДК</w:t>
            </w:r>
          </w:p>
        </w:tc>
        <w:tc>
          <w:tcPr>
            <w:tcW w:w="952" w:type="pct"/>
            <w:vMerge w:val="restar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Оценка в баллах</w:t>
            </w:r>
          </w:p>
        </w:tc>
        <w:tc>
          <w:tcPr>
            <w:tcW w:w="3549" w:type="pct"/>
            <w:gridSpan w:val="4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Уровни </w:t>
            </w:r>
            <w:proofErr w:type="spellStart"/>
            <w:r w:rsidRPr="00FB47A3">
              <w:rPr>
                <w:rFonts w:ascii="Times New Roman" w:hAnsi="Times New Roman" w:cs="Times New Roman"/>
                <w:color w:val="auto"/>
              </w:rPr>
              <w:t>сформированности</w:t>
            </w:r>
            <w:proofErr w:type="spellEnd"/>
            <w:r w:rsidRPr="00FB47A3">
              <w:rPr>
                <w:rFonts w:ascii="Times New Roman" w:hAnsi="Times New Roman" w:cs="Times New Roman"/>
                <w:color w:val="auto"/>
              </w:rPr>
              <w:t xml:space="preserve"> компетенций</w:t>
            </w:r>
          </w:p>
        </w:tc>
      </w:tr>
      <w:tr w:rsidR="00B4334E" w:rsidRPr="00FB47A3" w:rsidTr="00300AFF">
        <w:trPr>
          <w:trHeight w:val="277"/>
        </w:trPr>
        <w:tc>
          <w:tcPr>
            <w:tcW w:w="499" w:type="pct"/>
            <w:vMerge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52" w:type="pct"/>
            <w:vMerge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9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Оптимальный</w:t>
            </w:r>
          </w:p>
        </w:tc>
        <w:tc>
          <w:tcPr>
            <w:tcW w:w="884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Допустимый</w:t>
            </w:r>
          </w:p>
        </w:tc>
        <w:tc>
          <w:tcPr>
            <w:tcW w:w="888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Критический</w:t>
            </w:r>
          </w:p>
        </w:tc>
        <w:tc>
          <w:tcPr>
            <w:tcW w:w="885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Недопустимый</w:t>
            </w:r>
          </w:p>
        </w:tc>
      </w:tr>
      <w:tr w:rsidR="00B4334E" w:rsidRPr="00FB47A3" w:rsidTr="00300AFF">
        <w:trPr>
          <w:trHeight w:val="344"/>
        </w:trPr>
        <w:tc>
          <w:tcPr>
            <w:tcW w:w="49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К-1</w:t>
            </w:r>
          </w:p>
        </w:tc>
        <w:tc>
          <w:tcPr>
            <w:tcW w:w="95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</w:tr>
      <w:tr w:rsidR="00B4334E" w:rsidRPr="00FB47A3" w:rsidTr="00300AFF">
        <w:tc>
          <w:tcPr>
            <w:tcW w:w="49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К-2</w:t>
            </w:r>
          </w:p>
        </w:tc>
        <w:tc>
          <w:tcPr>
            <w:tcW w:w="95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</w:tr>
      <w:tr w:rsidR="00B4334E" w:rsidRPr="00FB47A3" w:rsidTr="00300AFF">
        <w:tc>
          <w:tcPr>
            <w:tcW w:w="49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…</w:t>
            </w:r>
          </w:p>
        </w:tc>
        <w:tc>
          <w:tcPr>
            <w:tcW w:w="95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93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</w:tr>
      <w:tr w:rsidR="00B4334E" w:rsidRPr="00FB47A3" w:rsidTr="00300AFF">
        <w:tc>
          <w:tcPr>
            <w:tcW w:w="49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52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  <w:r w:rsidRPr="00FB47A3">
              <w:rPr>
                <w:b/>
              </w:rPr>
              <w:t>55 - 100</w:t>
            </w:r>
          </w:p>
        </w:tc>
        <w:tc>
          <w:tcPr>
            <w:tcW w:w="893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4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8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885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  <w:rPr>
                <w:b/>
              </w:rPr>
            </w:pP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i/>
          <w:color w:val="auto"/>
        </w:rPr>
        <w:t>Примечание</w:t>
      </w:r>
      <w:r w:rsidRPr="00FB47A3">
        <w:rPr>
          <w:rFonts w:ascii="Times New Roman" w:hAnsi="Times New Roman" w:cs="Times New Roman"/>
          <w:color w:val="auto"/>
        </w:rPr>
        <w:t>. 1.Для построения итоговой таблицы необходимо предварительно распределить 100 баллов по формируемым в дисциплине компетенциям в зависимости от степени полноты  их формирования.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proofErr w:type="gramStart"/>
      <w:r w:rsidRPr="00FB47A3">
        <w:rPr>
          <w:rFonts w:ascii="Times New Roman" w:hAnsi="Times New Roman" w:cs="Times New Roman"/>
          <w:b/>
          <w:i/>
          <w:color w:val="auto"/>
        </w:rPr>
        <w:t>Примечание</w:t>
      </w:r>
      <w:r w:rsidRPr="00FB47A3">
        <w:rPr>
          <w:rFonts w:ascii="Times New Roman" w:hAnsi="Times New Roman" w:cs="Times New Roman"/>
          <w:b/>
          <w:color w:val="auto"/>
        </w:rPr>
        <w:t>. 2</w:t>
      </w:r>
      <w:r w:rsidRPr="00FB47A3">
        <w:rPr>
          <w:rFonts w:ascii="Times New Roman" w:hAnsi="Times New Roman" w:cs="Times New Roman"/>
          <w:color w:val="auto"/>
        </w:rPr>
        <w:t>.Для определения уровня</w:t>
      </w:r>
      <w:r w:rsidRPr="00FB47A3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FB47A3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color w:val="auto"/>
        </w:rPr>
        <w:t xml:space="preserve"> каждой компетенции предлагается вычислять соответствующие проценты от максимальной суммы по каждой компетенции, взяв за основу границы, указанные в рейтинговой шкалы: 86 – 100%, 71 – 85%, 55 – 70%, менее 55%.</w:t>
      </w:r>
      <w:proofErr w:type="gramEnd"/>
    </w:p>
    <w:p w:rsidR="00B4334E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br w:type="page"/>
      </w:r>
    </w:p>
    <w:p w:rsidR="00B4334E" w:rsidRPr="00FB47A3" w:rsidRDefault="00B4334E" w:rsidP="00B4334E">
      <w:pPr>
        <w:pStyle w:val="a4"/>
        <w:spacing w:line="23" w:lineRule="atLeast"/>
        <w:ind w:left="0" w:firstLine="709"/>
        <w:jc w:val="both"/>
      </w:pPr>
      <w:r w:rsidRPr="00FB47A3">
        <w:lastRenderedPageBreak/>
        <w:t xml:space="preserve">Ниже </w:t>
      </w:r>
      <w:r w:rsidRPr="00FB47A3">
        <w:rPr>
          <w:i/>
        </w:rPr>
        <w:t xml:space="preserve">приведен фрагмент оформления Паспорта фонда оценочных средств </w:t>
      </w:r>
      <w:r w:rsidRPr="00FB47A3">
        <w:t xml:space="preserve">по дисциплине </w:t>
      </w:r>
      <w:r w:rsidRPr="00FB47A3">
        <w:rPr>
          <w:i/>
        </w:rPr>
        <w:t>«Современные средства оценивания результатов обучения»</w:t>
      </w:r>
      <w:r w:rsidRPr="00FB47A3">
        <w:t xml:space="preserve"> на примере </w:t>
      </w:r>
      <w:r w:rsidRPr="00FB47A3">
        <w:rPr>
          <w:i/>
        </w:rPr>
        <w:t xml:space="preserve">декомпозиции компетенции ОПК-5 и трудовых действий, </w:t>
      </w:r>
      <w:r w:rsidRPr="00FB47A3">
        <w:t>формируемых в этой дисциплине</w:t>
      </w:r>
      <w:r w:rsidRPr="00FB47A3">
        <w:rPr>
          <w:i/>
        </w:rPr>
        <w:t xml:space="preserve">. </w:t>
      </w:r>
    </w:p>
    <w:p w:rsidR="00B4334E" w:rsidRPr="00FB47A3" w:rsidRDefault="00B4334E" w:rsidP="00B4334E">
      <w:pPr>
        <w:pStyle w:val="a4"/>
        <w:spacing w:line="23" w:lineRule="atLeast"/>
        <w:ind w:left="0" w:firstLine="709"/>
        <w:jc w:val="both"/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 xml:space="preserve">Паспорт 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>фонда оценочных средств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по дисциплине </w:t>
      </w:r>
      <w:r w:rsidRPr="00FB47A3">
        <w:rPr>
          <w:rFonts w:ascii="Times New Roman" w:eastAsia="Times New Roman" w:hAnsi="Times New Roman" w:cs="Times New Roman"/>
          <w:color w:val="auto"/>
          <w:u w:val="single"/>
        </w:rPr>
        <w:t>Современные средства оценивания результатов обучения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bCs/>
        </w:rPr>
      </w:pPr>
      <w:r w:rsidRPr="0029334E">
        <w:rPr>
          <w:rFonts w:ascii="Times New Roman" w:eastAsia="Times New Roman" w:hAnsi="Times New Roman" w:cs="Times New Roman"/>
          <w:b/>
          <w:color w:val="auto"/>
        </w:rPr>
        <w:t>1</w:t>
      </w:r>
      <w:r w:rsidRPr="0029334E">
        <w:rPr>
          <w:rFonts w:ascii="Times New Roman" w:hAnsi="Times New Roman" w:cs="Times New Roman"/>
          <w:b/>
          <w:bCs/>
        </w:rPr>
        <w:t>.</w:t>
      </w:r>
      <w:r w:rsidRPr="00FB47A3">
        <w:rPr>
          <w:rFonts w:ascii="Times New Roman" w:hAnsi="Times New Roman" w:cs="Times New Roman"/>
          <w:b/>
          <w:bCs/>
        </w:rPr>
        <w:t xml:space="preserve">Перечень планируемых результатов </w:t>
      </w:r>
      <w:proofErr w:type="gramStart"/>
      <w:r w:rsidRPr="00FB47A3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FB47A3">
        <w:rPr>
          <w:rFonts w:ascii="Times New Roman" w:hAnsi="Times New Roman" w:cs="Times New Roman"/>
          <w:b/>
          <w:bCs/>
        </w:rPr>
        <w:t>, соотнесенных с планируемыми результатами освоения ОПОП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both"/>
        <w:rPr>
          <w:rFonts w:ascii="Times New Roman" w:hAnsi="Times New Roman" w:cs="Times New Roman"/>
          <w:u w:val="single"/>
        </w:rPr>
      </w:pPr>
      <w:r w:rsidRPr="00FB47A3">
        <w:rPr>
          <w:rFonts w:ascii="Times New Roman" w:hAnsi="Times New Roman" w:cs="Times New Roman"/>
          <w:b/>
        </w:rPr>
        <w:t>Формируемые компетенции</w:t>
      </w:r>
      <w:r w:rsidRPr="00FB47A3">
        <w:rPr>
          <w:rFonts w:ascii="Times New Roman" w:hAnsi="Times New Roman" w:cs="Times New Roman"/>
        </w:rPr>
        <w:t xml:space="preserve">: </w:t>
      </w:r>
      <w:r w:rsidRPr="00FB47A3">
        <w:rPr>
          <w:rFonts w:ascii="Times New Roman" w:hAnsi="Times New Roman" w:cs="Times New Roman"/>
          <w:u w:val="single"/>
        </w:rPr>
        <w:t>ОПК-5. Способен осуществлять контроль и оценку формирования результатов образования обучающихся, выявлять и корректировать трудности в обучении [ФГОС ВО, № 50358 от 15 марта 2018 г. по направлению подготовки «Педагогическое образование» (с двумя профилями подготовки)].</w:t>
      </w:r>
    </w:p>
    <w:p w:rsidR="00B4334E" w:rsidRPr="00FB47A3" w:rsidRDefault="00B4334E" w:rsidP="00B4334E">
      <w:pPr>
        <w:tabs>
          <w:tab w:val="left" w:pos="14034"/>
        </w:tabs>
        <w:ind w:right="-1"/>
        <w:jc w:val="both"/>
        <w:rPr>
          <w:rFonts w:ascii="Times New Roman" w:hAnsi="Times New Roman" w:cs="Times New Roman"/>
          <w:u w:val="single"/>
        </w:rPr>
      </w:pPr>
      <w:r w:rsidRPr="00FB47A3">
        <w:rPr>
          <w:rFonts w:ascii="Times New Roman" w:hAnsi="Times New Roman" w:cs="Times New Roman"/>
          <w:b/>
        </w:rPr>
        <w:t>Трудовые действия</w:t>
      </w:r>
      <w:r w:rsidRPr="00FB47A3">
        <w:rPr>
          <w:rFonts w:ascii="Times New Roman" w:hAnsi="Times New Roman" w:cs="Times New Roman"/>
        </w:rPr>
        <w:t xml:space="preserve">: </w:t>
      </w:r>
      <w:r w:rsidRPr="00FB47A3">
        <w:rPr>
          <w:rFonts w:ascii="Times New Roman" w:hAnsi="Times New Roman" w:cs="Times New Roman"/>
          <w:u w:val="single"/>
        </w:rPr>
        <w:t xml:space="preserve">A/01.6.ТД 6.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FB47A3">
        <w:rPr>
          <w:rFonts w:ascii="Times New Roman" w:hAnsi="Times New Roman" w:cs="Times New Roman"/>
          <w:u w:val="single"/>
        </w:rPr>
        <w:t>обучающимися</w:t>
      </w:r>
      <w:proofErr w:type="gramEnd"/>
      <w:r w:rsidRPr="00FB47A3">
        <w:rPr>
          <w:rFonts w:ascii="Times New Roman" w:hAnsi="Times New Roman" w:cs="Times New Roman"/>
          <w:u w:val="single"/>
        </w:rPr>
        <w:t xml:space="preserve">. A/01.6.ТД 10. Объективная оценка знаний обучающихся на основе тестирования и других методов контроля в соответствии с реальными учебными возможностями детей </w:t>
      </w:r>
      <w:r w:rsidRPr="00FB47A3">
        <w:rPr>
          <w:rFonts w:ascii="Times New Roman" w:hAnsi="Times New Roman" w:cs="Times New Roman"/>
        </w:rPr>
        <w:t>[Профессиональный стандарт Педагог (педагогическая деятельность в дошкольном, начальном общем, основном общем, среднем общем образовании) (воспитатель, учитель)].</w:t>
      </w:r>
    </w:p>
    <w:p w:rsidR="00B4334E" w:rsidRPr="00FB47A3" w:rsidRDefault="00B4334E" w:rsidP="00B4334E">
      <w:pPr>
        <w:rPr>
          <w:rFonts w:ascii="Times New Roman" w:hAnsi="Times New Roman" w:cs="Times New Roman"/>
          <w:b/>
        </w:rPr>
      </w:pPr>
      <w:r w:rsidRPr="00FB47A3">
        <w:rPr>
          <w:rFonts w:ascii="Times New Roman" w:hAnsi="Times New Roman" w:cs="Times New Roman"/>
          <w:b/>
        </w:rPr>
        <w:t xml:space="preserve">Индикаторы достижения компетенций и трудовых действий (ИДК): </w:t>
      </w:r>
    </w:p>
    <w:p w:rsidR="00B4334E" w:rsidRPr="00FB47A3" w:rsidRDefault="00B4334E" w:rsidP="00B4334E">
      <w:pPr>
        <w:jc w:val="both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b/>
        </w:rPr>
        <w:t>ОПК-5-1:</w:t>
      </w:r>
      <w:r w:rsidRPr="00FB47A3">
        <w:rPr>
          <w:rFonts w:ascii="Times New Roman" w:hAnsi="Times New Roman" w:cs="Times New Roman"/>
        </w:rPr>
        <w:t xml:space="preserve"> демонстрирует знание целей, форм, методов, функций и способов организации контроля в образовательном процессе; знание принципов оценивания результатов образования обучающихся; демонстрирует знание современных средств оценивания учебных достижений, текущих и итоговых результатов освоения основной образовательной программы </w:t>
      </w:r>
      <w:proofErr w:type="gramStart"/>
      <w:r w:rsidRPr="00FB47A3">
        <w:rPr>
          <w:rFonts w:ascii="Times New Roman" w:hAnsi="Times New Roman" w:cs="Times New Roman"/>
        </w:rPr>
        <w:t>обучающимися</w:t>
      </w:r>
      <w:proofErr w:type="gramEnd"/>
      <w:r w:rsidRPr="00FB47A3">
        <w:rPr>
          <w:rFonts w:ascii="Times New Roman" w:hAnsi="Times New Roman" w:cs="Times New Roman"/>
        </w:rPr>
        <w:t>;</w:t>
      </w:r>
      <w:r w:rsidRPr="00FB47A3">
        <w:rPr>
          <w:rFonts w:ascii="Times New Roman" w:hAnsi="Times New Roman" w:cs="Times New Roman"/>
          <w:bCs/>
        </w:rPr>
        <w:t xml:space="preserve"> демонстрирует умение выделять действия, входящие в состав предметных умений для оценки достигнутых результатов; </w:t>
      </w:r>
    </w:p>
    <w:p w:rsidR="00B4334E" w:rsidRPr="00FB47A3" w:rsidRDefault="00B4334E" w:rsidP="00B4334E">
      <w:pPr>
        <w:spacing w:line="23" w:lineRule="atLeast"/>
        <w:jc w:val="both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b/>
        </w:rPr>
        <w:t xml:space="preserve">ОПК-5-2: </w:t>
      </w:r>
      <w:r w:rsidRPr="00FB47A3">
        <w:rPr>
          <w:rFonts w:ascii="Times New Roman" w:hAnsi="Times New Roman" w:cs="Times New Roman"/>
        </w:rPr>
        <w:t>демонстрирует</w:t>
      </w:r>
      <w:r w:rsidRPr="00FB47A3">
        <w:rPr>
          <w:rFonts w:ascii="Times New Roman" w:hAnsi="Times New Roman" w:cs="Times New Roman"/>
          <w:b/>
        </w:rPr>
        <w:t xml:space="preserve"> </w:t>
      </w:r>
      <w:r w:rsidRPr="00FB47A3">
        <w:rPr>
          <w:rFonts w:ascii="Times New Roman" w:hAnsi="Times New Roman" w:cs="Times New Roman"/>
        </w:rPr>
        <w:t>знание</w:t>
      </w:r>
      <w:r w:rsidRPr="00FB47A3">
        <w:rPr>
          <w:rFonts w:ascii="Times New Roman" w:hAnsi="Times New Roman" w:cs="Times New Roman"/>
          <w:b/>
        </w:rPr>
        <w:t xml:space="preserve"> </w:t>
      </w:r>
      <w:r w:rsidRPr="00FB47A3">
        <w:rPr>
          <w:rFonts w:ascii="Times New Roman" w:hAnsi="Times New Roman" w:cs="Times New Roman"/>
        </w:rPr>
        <w:t>истории и современного состояния системы тестирования в России и за рубежом; специфики педагогического тестирования</w:t>
      </w:r>
      <w:r w:rsidRPr="00FB47A3">
        <w:rPr>
          <w:rFonts w:ascii="Times New Roman" w:hAnsi="Times New Roman" w:cs="Times New Roman"/>
          <w:b/>
        </w:rPr>
        <w:t xml:space="preserve">; </w:t>
      </w:r>
      <w:r w:rsidRPr="00FB47A3">
        <w:rPr>
          <w:rFonts w:ascii="Times New Roman" w:hAnsi="Times New Roman" w:cs="Times New Roman"/>
        </w:rPr>
        <w:t>видов и типов тестов, форм заданий в тестовой форме; процедуры проведения тестирования; структуры и содержания контрольно-измерительных материалов для ЕГЭ по своему предмету; демонстрирует знание критериев качества тестовых заданий и теста и умение давать экспертную оценку заданиям в тестовой форме, умение разрабатывать задания в тестовой форме закрытого и открытого типов и оценивать знания обучающихся на основе тестирования; владение технологией разработки тестовых заданий и теста.</w:t>
      </w:r>
    </w:p>
    <w:p w:rsidR="00B4334E" w:rsidRPr="00FB47A3" w:rsidRDefault="00B4334E" w:rsidP="00B4334E">
      <w:pPr>
        <w:spacing w:line="23" w:lineRule="atLeast"/>
        <w:jc w:val="both"/>
        <w:rPr>
          <w:rStyle w:val="af6"/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b/>
        </w:rPr>
        <w:t>ОПК-5-3:</w:t>
      </w:r>
      <w:r w:rsidRPr="00FB47A3">
        <w:rPr>
          <w:rFonts w:ascii="Times New Roman" w:hAnsi="Times New Roman" w:cs="Times New Roman"/>
        </w:rPr>
        <w:t xml:space="preserve"> демонстрирует знание основных статистик при обработке результатов тестирования; демонстрирует умение выявлять и корректировать трудности в обучении предмету на основе применения различных форм и методов контроля и средств оценивания; разрабатывать </w:t>
      </w:r>
      <w:r w:rsidRPr="00FB47A3">
        <w:rPr>
          <w:rStyle w:val="af6"/>
          <w:rFonts w:ascii="Times New Roman" w:hAnsi="Times New Roman" w:cs="Times New Roman"/>
        </w:rPr>
        <w:t>различные виды контрольно-измерительных материалов, в том числе с использованием информационных технологий и с учетом отечественного и зарубежного опыта.</w:t>
      </w:r>
    </w:p>
    <w:p w:rsidR="00B4334E" w:rsidRDefault="00B4334E" w:rsidP="00B4334E">
      <w:pPr>
        <w:ind w:firstLine="709"/>
        <w:jc w:val="both"/>
        <w:rPr>
          <w:rFonts w:ascii="Times New Roman" w:hAnsi="Times New Roman" w:cs="Times New Roman"/>
        </w:rPr>
      </w:pPr>
    </w:p>
    <w:p w:rsidR="00B4334E" w:rsidRPr="00FB47A3" w:rsidRDefault="00B4334E" w:rsidP="00B4334E">
      <w:pPr>
        <w:ind w:firstLine="709"/>
        <w:jc w:val="both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</w:rPr>
        <w:t>Таблица. Фрагмент паспорта компетенций (по индикатору достижений ОПК-5-2)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1839"/>
        <w:gridCol w:w="1983"/>
        <w:gridCol w:w="1701"/>
        <w:gridCol w:w="1277"/>
        <w:gridCol w:w="1807"/>
      </w:tblGrid>
      <w:tr w:rsidR="00B4334E" w:rsidRPr="00FB47A3" w:rsidTr="00300AFF">
        <w:trPr>
          <w:trHeight w:val="355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Шифр ИДК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Декомпозиция компетенций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Контролируемые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разделы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Оценочные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Критерии 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179"/>
        </w:trPr>
        <w:tc>
          <w:tcPr>
            <w:tcW w:w="503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29334E">
              <w:rPr>
                <w:rFonts w:ascii="Times New Roman" w:hAnsi="Times New Roman" w:cs="Times New Roman"/>
                <w:color w:val="auto"/>
                <w:sz w:val="22"/>
              </w:rPr>
              <w:t>1</w:t>
            </w:r>
          </w:p>
        </w:tc>
        <w:tc>
          <w:tcPr>
            <w:tcW w:w="961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  <w:sz w:val="22"/>
              </w:rPr>
            </w:pPr>
            <w:r w:rsidRPr="0029334E">
              <w:rPr>
                <w:rFonts w:ascii="Times New Roman" w:hAnsi="Times New Roman" w:cs="Times New Roman"/>
                <w:color w:val="auto"/>
                <w:sz w:val="22"/>
              </w:rPr>
              <w:t>2</w:t>
            </w:r>
          </w:p>
        </w:tc>
        <w:tc>
          <w:tcPr>
            <w:tcW w:w="1036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34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89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34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667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34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944" w:type="pct"/>
            <w:shd w:val="clear" w:color="auto" w:fill="auto"/>
          </w:tcPr>
          <w:p w:rsidR="00B4334E" w:rsidRPr="0029334E" w:rsidRDefault="00B4334E" w:rsidP="00300A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9334E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B4334E" w:rsidRPr="00FB47A3" w:rsidTr="00300AFF">
        <w:trPr>
          <w:trHeight w:val="355"/>
        </w:trPr>
        <w:tc>
          <w:tcPr>
            <w:tcW w:w="503" w:type="pct"/>
            <w:vMerge w:val="restar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Знает: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vMerge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- историю и современное </w:t>
            </w:r>
            <w:r w:rsidRPr="00FB47A3">
              <w:rPr>
                <w:rFonts w:ascii="Times New Roman" w:hAnsi="Times New Roman" w:cs="Times New Roman"/>
              </w:rPr>
              <w:lastRenderedPageBreak/>
              <w:t xml:space="preserve">состояние системы тестирования в России и за рубежом; 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-виды и типы тестов, формы </w:t>
            </w:r>
            <w:proofErr w:type="spellStart"/>
            <w:r w:rsidRPr="00FB47A3">
              <w:rPr>
                <w:rFonts w:ascii="Times New Roman" w:hAnsi="Times New Roman" w:cs="Times New Roman"/>
              </w:rPr>
              <w:t>предтестовых</w:t>
            </w:r>
            <w:proofErr w:type="spellEnd"/>
            <w:r w:rsidRPr="00FB47A3">
              <w:rPr>
                <w:rFonts w:ascii="Times New Roman" w:hAnsi="Times New Roman" w:cs="Times New Roman"/>
              </w:rPr>
              <w:t xml:space="preserve"> заданий; особенности  тестовых технологий,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lastRenderedPageBreak/>
              <w:t xml:space="preserve">2.1 Понятийный аппарат </w:t>
            </w:r>
            <w:proofErr w:type="spellStart"/>
            <w:r w:rsidRPr="00FB47A3">
              <w:rPr>
                <w:rFonts w:ascii="Times New Roman" w:hAnsi="Times New Roman" w:cs="Times New Roman"/>
              </w:rPr>
              <w:lastRenderedPageBreak/>
              <w:t>тестологии</w:t>
            </w:r>
            <w:proofErr w:type="spellEnd"/>
            <w:r w:rsidRPr="00FB47A3">
              <w:rPr>
                <w:rFonts w:ascii="Times New Roman" w:hAnsi="Times New Roman" w:cs="Times New Roman"/>
              </w:rPr>
              <w:t xml:space="preserve">. Тест. Тестовое задание. Педагогическое тестирование. Теоретические основы тестирования. 2.3.Классификация тестов. </w:t>
            </w:r>
            <w:proofErr w:type="spellStart"/>
            <w:r w:rsidRPr="00FB47A3">
              <w:rPr>
                <w:rFonts w:ascii="Times New Roman" w:hAnsi="Times New Roman" w:cs="Times New Roman"/>
              </w:rPr>
              <w:t>Критериально</w:t>
            </w:r>
            <w:proofErr w:type="spellEnd"/>
            <w:r w:rsidRPr="00FB47A3">
              <w:rPr>
                <w:rFonts w:ascii="Times New Roman" w:hAnsi="Times New Roman" w:cs="Times New Roman"/>
              </w:rPr>
              <w:t>-ориентированные тесты и нормативно-ориентированные тесты.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2.4</w:t>
            </w:r>
            <w:r w:rsidRPr="00FB47A3">
              <w:rPr>
                <w:rFonts w:ascii="Times New Roman" w:hAnsi="Times New Roman" w:cs="Times New Roman"/>
                <w:b/>
              </w:rPr>
              <w:t xml:space="preserve"> </w:t>
            </w:r>
            <w:r w:rsidRPr="00FB47A3">
              <w:rPr>
                <w:rFonts w:ascii="Times New Roman" w:hAnsi="Times New Roman" w:cs="Times New Roman"/>
              </w:rPr>
              <w:t>История возникновения психологических тестов. Первые психологические и педагогические тесты. Психолого-педагогические аспекты тестирования.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008000"/>
              </w:rPr>
            </w:pPr>
            <w:r w:rsidRPr="00FB47A3">
              <w:rPr>
                <w:rFonts w:ascii="Times New Roman" w:hAnsi="Times New Roman" w:cs="Times New Roman"/>
              </w:rPr>
              <w:lastRenderedPageBreak/>
              <w:t>Доклад*</w:t>
            </w:r>
            <w:r w:rsidRPr="00FB47A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Pr="00FB47A3">
              <w:rPr>
                <w:rFonts w:ascii="Times New Roman" w:hAnsi="Times New Roman" w:cs="Times New Roman"/>
                <w:color w:val="008000"/>
              </w:rPr>
              <w:t xml:space="preserve"> 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Тест по теме </w:t>
            </w:r>
            <w:r w:rsidRPr="00FB47A3">
              <w:rPr>
                <w:rFonts w:ascii="Times New Roman" w:hAnsi="Times New Roman" w:cs="Times New Roman"/>
              </w:rPr>
              <w:lastRenderedPageBreak/>
              <w:t xml:space="preserve">«Понятийный аппарат </w:t>
            </w:r>
            <w:proofErr w:type="spellStart"/>
            <w:r w:rsidRPr="00FB47A3">
              <w:rPr>
                <w:rFonts w:ascii="Times New Roman" w:hAnsi="Times New Roman" w:cs="Times New Roman"/>
              </w:rPr>
              <w:t>тестологии</w:t>
            </w:r>
            <w:proofErr w:type="spellEnd"/>
            <w:r w:rsidRPr="00FB47A3">
              <w:rPr>
                <w:rFonts w:ascii="Times New Roman" w:hAnsi="Times New Roman" w:cs="Times New Roman"/>
              </w:rPr>
              <w:t>.</w:t>
            </w:r>
            <w:r w:rsidRPr="00FB47A3">
              <w:t xml:space="preserve"> </w:t>
            </w:r>
            <w:r w:rsidRPr="00FB47A3">
              <w:rPr>
                <w:rFonts w:ascii="Times New Roman" w:hAnsi="Times New Roman" w:cs="Times New Roman"/>
              </w:rPr>
              <w:t>Классификация тестов»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t>Тест по дисциплине**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3 – 6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lastRenderedPageBreak/>
              <w:t>Степень правильности</w:t>
            </w:r>
          </w:p>
        </w:tc>
      </w:tr>
      <w:tr w:rsidR="00B4334E" w:rsidRPr="00FB47A3" w:rsidTr="00300AFF">
        <w:trPr>
          <w:trHeight w:val="227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</w:rPr>
              <w:lastRenderedPageBreak/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 xml:space="preserve">Знает: 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-критерии качества тестовых заданий; методику</w:t>
            </w:r>
            <w:r w:rsidRPr="00FB47A3">
              <w:rPr>
                <w:rFonts w:ascii="Times New Roman" w:hAnsi="Times New Roman" w:cs="Times New Roman"/>
                <w:i/>
              </w:rPr>
              <w:t xml:space="preserve"> </w:t>
            </w:r>
            <w:r w:rsidRPr="00FB47A3">
              <w:rPr>
                <w:rFonts w:ascii="Times New Roman" w:hAnsi="Times New Roman" w:cs="Times New Roman"/>
              </w:rPr>
              <w:t>теоретической экспертизы качества тестовых заданий и теста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 xml:space="preserve">3.1.Теоретическая экспертиза тестовых заданий.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>3.2 Анализ различных форм тестовых заданий. Методика теоретической экспертизы качества содержания теста. 3.3.Критерии качества содержания тестовых заданий.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 xml:space="preserve">Составление тестовых заданий </w:t>
            </w:r>
            <w:r w:rsidRPr="00FB47A3">
              <w:lastRenderedPageBreak/>
              <w:t>закрытой формы. Принципы подбора ответов.</w:t>
            </w:r>
            <w:r w:rsidRPr="00FB47A3">
              <w:rPr>
                <w:b/>
              </w:rPr>
              <w:t xml:space="preserve">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 xml:space="preserve">3.4.Критерии качества теста.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>Составление листа требований и технология составления спецификации теста.</w:t>
            </w:r>
          </w:p>
        </w:tc>
        <w:tc>
          <w:tcPr>
            <w:tcW w:w="889" w:type="pct"/>
            <w:vMerge w:val="restar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</w:tc>
        <w:tc>
          <w:tcPr>
            <w:tcW w:w="944" w:type="pct"/>
            <w:vMerge w:val="restar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4334E" w:rsidRPr="00FB47A3" w:rsidTr="00300AFF">
        <w:trPr>
          <w:trHeight w:val="250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</w:rPr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Умеет:</w:t>
            </w:r>
          </w:p>
        </w:tc>
        <w:tc>
          <w:tcPr>
            <w:tcW w:w="1036" w:type="pct"/>
            <w:vMerge/>
            <w:shd w:val="clear" w:color="auto" w:fill="auto"/>
          </w:tcPr>
          <w:p w:rsidR="00B4334E" w:rsidRPr="00FB47A3" w:rsidRDefault="00B4334E" w:rsidP="00300AFF"/>
        </w:tc>
        <w:tc>
          <w:tcPr>
            <w:tcW w:w="889" w:type="pct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</w:tc>
        <w:tc>
          <w:tcPr>
            <w:tcW w:w="944" w:type="pct"/>
            <w:vMerge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-давать экспертную оценку заданиям в тестовой форме,</w:t>
            </w:r>
          </w:p>
        </w:tc>
        <w:tc>
          <w:tcPr>
            <w:tcW w:w="1036" w:type="pct"/>
            <w:vMerge/>
            <w:shd w:val="clear" w:color="auto" w:fill="auto"/>
          </w:tcPr>
          <w:p w:rsidR="00B4334E" w:rsidRPr="00FB47A3" w:rsidRDefault="00B4334E" w:rsidP="00300AFF"/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Экспертиза составленного тестового задания (Форма 2) 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3 – 5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 </w:t>
            </w: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Степень правильности экспертизы и обоснованности вывода</w:t>
            </w:r>
          </w:p>
        </w:tc>
      </w:tr>
      <w:tr w:rsidR="00B4334E" w:rsidRPr="00FB47A3" w:rsidTr="00300AFF">
        <w:trPr>
          <w:trHeight w:val="4668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-разрабатывать задания в тестовой форме закрытого и открытого типов;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 xml:space="preserve">2.2. Технология составления тестовых заданий. Принципы подбора </w:t>
            </w:r>
            <w:proofErr w:type="spellStart"/>
            <w:r w:rsidRPr="00FB47A3">
              <w:t>дистракторов</w:t>
            </w:r>
            <w:proofErr w:type="spellEnd"/>
            <w:r w:rsidRPr="00FB47A3">
              <w:t>.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t>Использование на практике тестов разных видов;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Составление и анализ тестового задания по материалам темы (Форма 1).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Составление трех тестовых заданий закрытого типа по указанной теме </w:t>
            </w:r>
          </w:p>
          <w:p w:rsidR="00B4334E" w:rsidRPr="00FB47A3" w:rsidRDefault="00B4334E" w:rsidP="00300AFF">
            <w:r w:rsidRPr="00FB47A3">
              <w:rPr>
                <w:rFonts w:ascii="Times New Roman" w:hAnsi="Times New Roman" w:cs="Times New Roman"/>
              </w:rPr>
              <w:t xml:space="preserve">Составление двух тестовых заданий открытого типа </w:t>
            </w:r>
            <w:r w:rsidRPr="00FB47A3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2 – 4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3 – 6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1 – 2 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Степень правильности экспертизы и обоснованности вывода</w:t>
            </w:r>
            <w:r w:rsidRPr="00FB4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Степень правильности экспертизы и обоснованности вывода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Степень правильности экспертизы и обоснованности вывода</w:t>
            </w:r>
            <w:r w:rsidRPr="00FB47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B4334E" w:rsidRPr="00FB47A3" w:rsidTr="00300AFF">
        <w:trPr>
          <w:trHeight w:val="296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</w:rPr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spacing w:line="23" w:lineRule="atLeast"/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Владеет: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spacing w:line="23" w:lineRule="atLeast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технологией составления тестовых заданий и теста.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 xml:space="preserve">2.2. Технология составления тестовых заданий. 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Составление теста по указанной теме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  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>6 – 10</w:t>
            </w: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Степень соответствия профессиональному стандарту. Степень полноты и правильности</w:t>
            </w: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</w:rPr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Знает: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-нормативные документы, регламентирующие проведение ЕГЭ по своему предмету;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- структуру и </w:t>
            </w:r>
            <w:r w:rsidRPr="00FB47A3">
              <w:rPr>
                <w:rFonts w:ascii="Times New Roman" w:hAnsi="Times New Roman" w:cs="Times New Roman"/>
              </w:rPr>
              <w:lastRenderedPageBreak/>
              <w:t>содержание контрольно-измерительных материалов для ЕГЭ по своему предмету;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процедуру проведения тестирования;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Cs/>
              </w:rPr>
            </w:pPr>
            <w:r w:rsidRPr="00FB47A3">
              <w:rPr>
                <w:rFonts w:ascii="Times New Roman" w:hAnsi="Times New Roman" w:cs="Times New Roman"/>
              </w:rPr>
              <w:lastRenderedPageBreak/>
              <w:t>6.1.Т</w:t>
            </w:r>
            <w:r w:rsidRPr="00FB47A3">
              <w:rPr>
                <w:rFonts w:ascii="Times New Roman" w:hAnsi="Times New Roman" w:cs="Times New Roman"/>
                <w:bCs/>
              </w:rPr>
              <w:t>еоретико-методические основы тестирования учащихся в форме ЕГЭ и ОГЭ.</w:t>
            </w:r>
            <w:r w:rsidRPr="00FB47A3">
              <w:rPr>
                <w:bCs/>
              </w:rPr>
              <w:t xml:space="preserve"> </w:t>
            </w:r>
            <w:r w:rsidRPr="00FB47A3">
              <w:rPr>
                <w:rFonts w:ascii="Times New Roman" w:hAnsi="Times New Roman" w:cs="Times New Roman"/>
              </w:rPr>
              <w:t>Т</w:t>
            </w:r>
            <w:r w:rsidRPr="00FB47A3">
              <w:rPr>
                <w:rFonts w:ascii="Times New Roman" w:hAnsi="Times New Roman" w:cs="Times New Roman"/>
                <w:bCs/>
              </w:rPr>
              <w:t xml:space="preserve">еоретико-методические </w:t>
            </w:r>
            <w:r w:rsidRPr="00FB47A3">
              <w:rPr>
                <w:rFonts w:ascii="Times New Roman" w:hAnsi="Times New Roman" w:cs="Times New Roman"/>
                <w:bCs/>
              </w:rPr>
              <w:lastRenderedPageBreak/>
              <w:t xml:space="preserve">основы тестирования учащихся в форме ЕГЭ и ОГЭ. </w:t>
            </w:r>
          </w:p>
          <w:p w:rsidR="00B4334E" w:rsidRPr="00FB47A3" w:rsidRDefault="00B4334E" w:rsidP="00300AFF">
            <w:r w:rsidRPr="00FB47A3">
              <w:rPr>
                <w:rFonts w:ascii="Times New Roman" w:hAnsi="Times New Roman" w:cs="Times New Roman"/>
              </w:rPr>
              <w:t xml:space="preserve">6.2. Структура контрольно-измерительных материалов, используемых на ЕГЭ. 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lastRenderedPageBreak/>
              <w:t>Доклад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FF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t>Тест по дисциплине**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 </w:t>
            </w: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</w:rPr>
              <w:lastRenderedPageBreak/>
              <w:t>ОПК-5-2</w:t>
            </w: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</w:rPr>
            </w:pPr>
            <w:r w:rsidRPr="00FB47A3">
              <w:rPr>
                <w:rFonts w:ascii="Times New Roman" w:hAnsi="Times New Roman" w:cs="Times New Roman"/>
                <w:b/>
              </w:rPr>
              <w:t>Умеет:</w:t>
            </w: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  <w:tr w:rsidR="00B4334E" w:rsidRPr="00FB47A3" w:rsidTr="00300AFF">
        <w:trPr>
          <w:trHeight w:val="649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1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- анализировать спецификацию теста ЕГЭ и строить спецификацию теста.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6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3.3 Критерии качества теста. Составление листа требований и технология составления спецификации теста.</w:t>
            </w:r>
          </w:p>
        </w:tc>
        <w:tc>
          <w:tcPr>
            <w:tcW w:w="889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  <w:r w:rsidRPr="00FB47A3">
              <w:t>Составление листа требований по указанной теме (спецификация)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</w:pP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  <w:r w:rsidRPr="00FB47A3">
              <w:rPr>
                <w:color w:val="000000"/>
              </w:rPr>
              <w:t xml:space="preserve">2 – 4 </w:t>
            </w:r>
          </w:p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Степень полноты и правильности</w:t>
            </w:r>
          </w:p>
        </w:tc>
      </w:tr>
      <w:tr w:rsidR="00B4334E" w:rsidRPr="00FB47A3" w:rsidTr="00300AFF">
        <w:trPr>
          <w:trHeight w:val="305"/>
        </w:trPr>
        <w:tc>
          <w:tcPr>
            <w:tcW w:w="503" w:type="pc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86" w:type="pct"/>
            <w:gridSpan w:val="3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right"/>
              <w:rPr>
                <w:b/>
              </w:rPr>
            </w:pPr>
            <w:r w:rsidRPr="00FB47A3">
              <w:rPr>
                <w:b/>
              </w:rPr>
              <w:t>Итого по ОПК-5-2.</w:t>
            </w:r>
          </w:p>
        </w:tc>
        <w:tc>
          <w:tcPr>
            <w:tcW w:w="667" w:type="pct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 xml:space="preserve">20 – 37 </w:t>
            </w:r>
          </w:p>
        </w:tc>
        <w:tc>
          <w:tcPr>
            <w:tcW w:w="944" w:type="pct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</w:rPr>
            </w:pP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i/>
          <w:color w:val="auto"/>
          <w:u w:val="single"/>
        </w:rPr>
      </w:pPr>
    </w:p>
    <w:p w:rsidR="00B4334E" w:rsidRPr="00FB47A3" w:rsidRDefault="00B4334E" w:rsidP="00B4334E">
      <w:pPr>
        <w:jc w:val="both"/>
        <w:rPr>
          <w:rFonts w:ascii="Times New Roman" w:hAnsi="Times New Roman" w:cs="Times New Roman"/>
          <w:i/>
          <w:color w:val="auto"/>
        </w:rPr>
      </w:pPr>
    </w:p>
    <w:p w:rsidR="00B4334E" w:rsidRDefault="00B4334E" w:rsidP="00B4334E">
      <w:pPr>
        <w:ind w:firstLine="709"/>
        <w:jc w:val="both"/>
        <w:rPr>
          <w:rFonts w:ascii="Times New Roman" w:hAnsi="Times New Roman" w:cs="Times New Roman"/>
        </w:rPr>
      </w:pPr>
      <w:r w:rsidRPr="00192741">
        <w:rPr>
          <w:rFonts w:ascii="Times New Roman" w:hAnsi="Times New Roman" w:cs="Times New Roman"/>
          <w:i/>
          <w:u w:val="single"/>
        </w:rPr>
        <w:t>Замечание</w:t>
      </w:r>
      <w:r w:rsidRPr="00192741">
        <w:rPr>
          <w:rFonts w:ascii="Times New Roman" w:hAnsi="Times New Roman" w:cs="Times New Roman"/>
        </w:rPr>
        <w:t>.</w:t>
      </w:r>
      <w:r w:rsidRPr="00192741">
        <w:rPr>
          <w:rFonts w:ascii="Times New Roman" w:hAnsi="Times New Roman" w:cs="Times New Roman"/>
          <w:b/>
        </w:rPr>
        <w:t xml:space="preserve"> </w:t>
      </w:r>
      <w:r w:rsidRPr="00192741">
        <w:rPr>
          <w:rFonts w:ascii="Times New Roman" w:hAnsi="Times New Roman" w:cs="Times New Roman"/>
        </w:rPr>
        <w:t xml:space="preserve">Шрифтом в формулировке компетенции и трудовых действий </w:t>
      </w:r>
      <w:r>
        <w:rPr>
          <w:rFonts w:ascii="Times New Roman" w:hAnsi="Times New Roman" w:cs="Times New Roman"/>
        </w:rPr>
        <w:t xml:space="preserve">могут быть </w:t>
      </w:r>
      <w:r w:rsidRPr="00192741">
        <w:rPr>
          <w:rFonts w:ascii="Times New Roman" w:hAnsi="Times New Roman" w:cs="Times New Roman"/>
        </w:rPr>
        <w:t>выделены те их части, которые формируются при изучении дисциплины.</w:t>
      </w:r>
    </w:p>
    <w:p w:rsidR="00B4334E" w:rsidRDefault="00B4334E" w:rsidP="00B4334E">
      <w:pPr>
        <w:pStyle w:val="af"/>
        <w:suppressAutoHyphens/>
        <w:spacing w:after="0"/>
        <w:ind w:left="0"/>
        <w:jc w:val="both"/>
        <w:rPr>
          <w:color w:val="000000"/>
        </w:rPr>
      </w:pPr>
      <w:r>
        <w:rPr>
          <w:color w:val="000000"/>
        </w:rPr>
        <w:t>В оценочном средстве «Тест по дисциплине»** предусмотрены 6 блоков заданий, соответствующих выделенным индикаторам и разделам дисциплины.</w:t>
      </w:r>
    </w:p>
    <w:p w:rsidR="00B4334E" w:rsidRPr="00192741" w:rsidRDefault="00B4334E" w:rsidP="00B4334E">
      <w:pPr>
        <w:ind w:firstLine="708"/>
        <w:jc w:val="both"/>
        <w:rPr>
          <w:rFonts w:ascii="Times New Roman" w:hAnsi="Times New Roman" w:cs="Times New Roman"/>
          <w:i/>
        </w:rPr>
      </w:pPr>
      <w:r w:rsidRPr="00FB47A3">
        <w:rPr>
          <w:rFonts w:ascii="Times New Roman" w:hAnsi="Times New Roman" w:cs="Times New Roman"/>
          <w:i/>
          <w:color w:val="auto"/>
          <w:u w:val="single"/>
        </w:rPr>
        <w:t>Примечание</w:t>
      </w:r>
      <w:r w:rsidRPr="00FB47A3">
        <w:rPr>
          <w:rFonts w:ascii="Times New Roman" w:hAnsi="Times New Roman" w:cs="Times New Roman"/>
          <w:color w:val="auto"/>
        </w:rPr>
        <w:t>. С</w:t>
      </w:r>
      <w:r w:rsidRPr="00FB47A3">
        <w:rPr>
          <w:rFonts w:ascii="Times New Roman" w:hAnsi="Times New Roman" w:cs="Times New Roman"/>
          <w:i/>
          <w:color w:val="auto"/>
        </w:rPr>
        <w:t xml:space="preserve">толбцы 4-6 (Оценочные средства; Оценка в баллах; Критерии) должны совпадать с 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>рейтинг-планом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 xml:space="preserve"> по дисциплине.</w:t>
      </w:r>
      <w:r w:rsidRPr="00192741">
        <w:rPr>
          <w:rFonts w:ascii="Times New Roman" w:hAnsi="Times New Roman" w:cs="Times New Roman"/>
          <w:i/>
        </w:rPr>
        <w:t xml:space="preserve"> </w:t>
      </w:r>
    </w:p>
    <w:p w:rsidR="00B4334E" w:rsidRPr="00192741" w:rsidRDefault="00B4334E" w:rsidP="00B4334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auto"/>
          <w:lang w:bidi="mr-IN"/>
        </w:rPr>
      </w:pPr>
      <w:r w:rsidRPr="00192741">
        <w:rPr>
          <w:rFonts w:ascii="Times New Roman" w:hAnsi="Times New Roman" w:cs="Times New Roman"/>
          <w:i/>
        </w:rPr>
        <w:t xml:space="preserve">Таким образом, по индикатору достижения компетенции </w:t>
      </w:r>
      <w:r>
        <w:rPr>
          <w:rFonts w:ascii="Times New Roman" w:hAnsi="Times New Roman" w:cs="Times New Roman"/>
          <w:i/>
        </w:rPr>
        <w:t>О</w:t>
      </w:r>
      <w:r w:rsidRPr="00192741">
        <w:rPr>
          <w:rFonts w:ascii="Times New Roman" w:hAnsi="Times New Roman" w:cs="Times New Roman"/>
          <w:i/>
        </w:rPr>
        <w:t>ПК-</w:t>
      </w:r>
      <w:r>
        <w:rPr>
          <w:rFonts w:ascii="Times New Roman" w:hAnsi="Times New Roman" w:cs="Times New Roman"/>
          <w:i/>
        </w:rPr>
        <w:t>5</w:t>
      </w:r>
      <w:r w:rsidRPr="00192741">
        <w:rPr>
          <w:rFonts w:ascii="Times New Roman" w:hAnsi="Times New Roman" w:cs="Times New Roman"/>
          <w:i/>
        </w:rPr>
        <w:t xml:space="preserve">-2 планируется использовать четыре вида оценочных средств и границы </w:t>
      </w:r>
      <w:proofErr w:type="spellStart"/>
      <w:r w:rsidRPr="00192741">
        <w:rPr>
          <w:rFonts w:ascii="Times New Roman" w:hAnsi="Times New Roman" w:cs="Times New Roman"/>
          <w:i/>
        </w:rPr>
        <w:t>сформированности</w:t>
      </w:r>
      <w:proofErr w:type="spellEnd"/>
      <w:r w:rsidRPr="00192741">
        <w:rPr>
          <w:rFonts w:ascii="Times New Roman" w:hAnsi="Times New Roman" w:cs="Times New Roman"/>
          <w:i/>
        </w:rPr>
        <w:t xml:space="preserve"> компетенции </w:t>
      </w:r>
      <w:r>
        <w:rPr>
          <w:rFonts w:ascii="Times New Roman" w:hAnsi="Times New Roman" w:cs="Times New Roman"/>
          <w:i/>
        </w:rPr>
        <w:t>О</w:t>
      </w:r>
      <w:r w:rsidRPr="00192741">
        <w:rPr>
          <w:rFonts w:ascii="Times New Roman" w:hAnsi="Times New Roman" w:cs="Times New Roman"/>
          <w:i/>
        </w:rPr>
        <w:t>ПК</w:t>
      </w:r>
      <w:r>
        <w:rPr>
          <w:rFonts w:ascii="Times New Roman" w:hAnsi="Times New Roman" w:cs="Times New Roman"/>
          <w:i/>
        </w:rPr>
        <w:t>-5</w:t>
      </w:r>
      <w:r w:rsidRPr="00192741">
        <w:rPr>
          <w:rFonts w:ascii="Times New Roman" w:hAnsi="Times New Roman" w:cs="Times New Roman"/>
          <w:i/>
        </w:rPr>
        <w:t xml:space="preserve"> по данному индикатору находятся в пределах от </w:t>
      </w:r>
      <w:r>
        <w:rPr>
          <w:rFonts w:ascii="Times New Roman" w:hAnsi="Times New Roman" w:cs="Times New Roman"/>
          <w:i/>
        </w:rPr>
        <w:t>20</w:t>
      </w:r>
      <w:r w:rsidRPr="00192741">
        <w:rPr>
          <w:rFonts w:ascii="Times New Roman" w:hAnsi="Times New Roman" w:cs="Times New Roman"/>
          <w:i/>
        </w:rPr>
        <w:t xml:space="preserve"> до 3</w:t>
      </w:r>
      <w:r>
        <w:rPr>
          <w:rFonts w:ascii="Times New Roman" w:hAnsi="Times New Roman" w:cs="Times New Roman"/>
          <w:i/>
        </w:rPr>
        <w:t>7</w:t>
      </w:r>
      <w:r w:rsidRPr="00192741">
        <w:rPr>
          <w:rFonts w:ascii="Times New Roman" w:hAnsi="Times New Roman" w:cs="Times New Roman"/>
          <w:i/>
        </w:rPr>
        <w:t xml:space="preserve"> баллов. В разделе ФОС «Комплекты </w:t>
      </w:r>
      <w:r>
        <w:rPr>
          <w:rFonts w:ascii="Times New Roman" w:hAnsi="Times New Roman" w:cs="Times New Roman"/>
          <w:i/>
        </w:rPr>
        <w:t>оценочных средств (Приложения 3</w:t>
      </w:r>
      <w:r w:rsidRPr="00192741">
        <w:rPr>
          <w:rFonts w:ascii="Times New Roman" w:hAnsi="Times New Roman" w:cs="Times New Roman"/>
          <w:i/>
        </w:rPr>
        <w:t>)» необходимо описать эти оценочные средства и раскрыть их содержание.</w:t>
      </w:r>
    </w:p>
    <w:p w:rsidR="00B4334E" w:rsidRDefault="00B4334E" w:rsidP="00B4334E">
      <w:pPr>
        <w:spacing w:line="23" w:lineRule="atLeast"/>
        <w:ind w:firstLine="709"/>
        <w:jc w:val="both"/>
        <w:rPr>
          <w:rFonts w:ascii="Times New Roman" w:hAnsi="Times New Roman" w:cs="Times New Roman"/>
          <w:i/>
        </w:rPr>
      </w:pPr>
      <w:r w:rsidRPr="00192741">
        <w:rPr>
          <w:rFonts w:ascii="Times New Roman" w:hAnsi="Times New Roman" w:cs="Times New Roman"/>
          <w:i/>
        </w:rPr>
        <w:t>Аналогично заполняются другие строки Паспорта по другим индикаторам достижений, если формируется одна компетенция, и (или) по  индикаторам достижений по другим компетенциям.</w:t>
      </w:r>
    </w:p>
    <w:p w:rsidR="00B4334E" w:rsidRDefault="00B4334E" w:rsidP="00B4334E">
      <w:pPr>
        <w:jc w:val="center"/>
        <w:rPr>
          <w:rFonts w:ascii="Times New Roman" w:hAnsi="Times New Roman" w:cs="Times New Roman"/>
          <w:b/>
        </w:rPr>
      </w:pPr>
    </w:p>
    <w:p w:rsidR="00B4334E" w:rsidRPr="00FB47A3" w:rsidRDefault="00B4334E" w:rsidP="00B4334E">
      <w:pPr>
        <w:jc w:val="center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b/>
        </w:rPr>
        <w:t xml:space="preserve">2.Итоговая таблица. Уровни </w:t>
      </w:r>
      <w:proofErr w:type="spellStart"/>
      <w:r w:rsidRPr="00FB47A3">
        <w:rPr>
          <w:rFonts w:ascii="Times New Roman" w:hAnsi="Times New Roman" w:cs="Times New Roman"/>
          <w:b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b/>
        </w:rPr>
        <w:t xml:space="preserve"> компетенции</w:t>
      </w:r>
      <w:r w:rsidRPr="00FB47A3">
        <w:rPr>
          <w:rFonts w:ascii="Times New Roman" w:hAnsi="Times New Roman" w:cs="Times New Roman"/>
        </w:rPr>
        <w:t xml:space="preserve"> </w:t>
      </w:r>
      <w:r w:rsidRPr="00FB47A3">
        <w:rPr>
          <w:rFonts w:ascii="Times New Roman" w:hAnsi="Times New Roman" w:cs="Times New Roman"/>
          <w:b/>
        </w:rPr>
        <w:t>ОПК-5</w:t>
      </w:r>
      <w:r w:rsidRPr="00FB47A3">
        <w:rPr>
          <w:rFonts w:ascii="Times New Roman" w:hAnsi="Times New Roman" w:cs="Times New Roman"/>
        </w:rPr>
        <w:t xml:space="preserve"> 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</w:rPr>
        <w:t>и трудовых действий A/01.6.ТД 6, A/01.6.ТД 10.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1251"/>
        <w:gridCol w:w="1302"/>
        <w:gridCol w:w="1569"/>
        <w:gridCol w:w="1450"/>
        <w:gridCol w:w="1484"/>
        <w:gridCol w:w="1673"/>
      </w:tblGrid>
      <w:tr w:rsidR="00B4334E" w:rsidRPr="00FB47A3" w:rsidTr="00300AFF">
        <w:trPr>
          <w:trHeight w:val="278"/>
        </w:trPr>
        <w:tc>
          <w:tcPr>
            <w:tcW w:w="842" w:type="dxa"/>
            <w:vMerge w:val="restar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51" w:type="dxa"/>
            <w:vMerge w:val="restar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Декомпозиция ИДК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Оценка в баллах</w:t>
            </w:r>
          </w:p>
        </w:tc>
        <w:tc>
          <w:tcPr>
            <w:tcW w:w="6176" w:type="dxa"/>
            <w:gridSpan w:val="4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Уровни </w:t>
            </w:r>
            <w:proofErr w:type="spellStart"/>
            <w:r w:rsidRPr="00FB47A3">
              <w:rPr>
                <w:rFonts w:ascii="Times New Roman" w:hAnsi="Times New Roman" w:cs="Times New Roman"/>
              </w:rPr>
              <w:t>сформированности</w:t>
            </w:r>
            <w:proofErr w:type="spellEnd"/>
            <w:r w:rsidRPr="00FB47A3">
              <w:rPr>
                <w:rFonts w:ascii="Times New Roman" w:hAnsi="Times New Roman" w:cs="Times New Roman"/>
              </w:rPr>
              <w:t xml:space="preserve"> компетенций</w:t>
            </w:r>
          </w:p>
        </w:tc>
      </w:tr>
      <w:tr w:rsidR="00B4334E" w:rsidRPr="00FB47A3" w:rsidTr="00300AFF">
        <w:trPr>
          <w:trHeight w:val="277"/>
        </w:trPr>
        <w:tc>
          <w:tcPr>
            <w:tcW w:w="842" w:type="dxa"/>
            <w:vMerge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Merge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Оптимальный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Допустимый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Критический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Недопустимый</w:t>
            </w:r>
          </w:p>
        </w:tc>
      </w:tr>
      <w:tr w:rsidR="00B4334E" w:rsidRPr="00FB47A3" w:rsidTr="00300AFF">
        <w:trPr>
          <w:trHeight w:val="344"/>
        </w:trPr>
        <w:tc>
          <w:tcPr>
            <w:tcW w:w="842" w:type="dxa"/>
            <w:vMerge w:val="restart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rPr>
                <w:b/>
              </w:rPr>
            </w:pPr>
            <w:r w:rsidRPr="00FB47A3">
              <w:rPr>
                <w:b/>
              </w:rPr>
              <w:t>ОПК5</w:t>
            </w:r>
          </w:p>
        </w:tc>
        <w:tc>
          <w:tcPr>
            <w:tcW w:w="1251" w:type="dxa"/>
          </w:tcPr>
          <w:p w:rsidR="00B4334E" w:rsidRPr="00FB47A3" w:rsidRDefault="00B4334E" w:rsidP="00300AFF">
            <w:pPr>
              <w:spacing w:line="23" w:lineRule="atLeast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ОПК-5-1</w:t>
            </w:r>
          </w:p>
        </w:tc>
        <w:tc>
          <w:tcPr>
            <w:tcW w:w="1302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15 – 25 </w:t>
            </w:r>
          </w:p>
        </w:tc>
        <w:tc>
          <w:tcPr>
            <w:tcW w:w="1569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25 – 22 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21 – 18 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17 – 15 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Менее 15</w:t>
            </w:r>
          </w:p>
        </w:tc>
      </w:tr>
      <w:tr w:rsidR="00B4334E" w:rsidRPr="00FB47A3" w:rsidTr="00300AFF">
        <w:tc>
          <w:tcPr>
            <w:tcW w:w="842" w:type="dxa"/>
            <w:vMerge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51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ОПК-5-2</w:t>
            </w:r>
          </w:p>
        </w:tc>
        <w:tc>
          <w:tcPr>
            <w:tcW w:w="1302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20 – 37</w:t>
            </w:r>
          </w:p>
        </w:tc>
        <w:tc>
          <w:tcPr>
            <w:tcW w:w="1569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37 – 32 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31 – 26 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25 – 20 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Менее 20</w:t>
            </w:r>
          </w:p>
        </w:tc>
      </w:tr>
      <w:tr w:rsidR="00B4334E" w:rsidRPr="00FB47A3" w:rsidTr="00300AFF">
        <w:tc>
          <w:tcPr>
            <w:tcW w:w="842" w:type="dxa"/>
            <w:vMerge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51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ОПК-5-3</w:t>
            </w:r>
          </w:p>
        </w:tc>
        <w:tc>
          <w:tcPr>
            <w:tcW w:w="1302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11 – 20</w:t>
            </w:r>
          </w:p>
        </w:tc>
        <w:tc>
          <w:tcPr>
            <w:tcW w:w="1569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20 – 17 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16 – 14 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13 – 11 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Менее 11</w:t>
            </w:r>
          </w:p>
        </w:tc>
      </w:tr>
      <w:tr w:rsidR="00B4334E" w:rsidRPr="00FB47A3" w:rsidTr="00300AFF">
        <w:tc>
          <w:tcPr>
            <w:tcW w:w="842" w:type="dxa"/>
            <w:vMerge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51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Итоговое тестирование</w:t>
            </w:r>
          </w:p>
        </w:tc>
        <w:tc>
          <w:tcPr>
            <w:tcW w:w="1302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9 – 18 </w:t>
            </w:r>
          </w:p>
        </w:tc>
        <w:tc>
          <w:tcPr>
            <w:tcW w:w="1569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18 – 16 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15 – 13 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12 – 9 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Менее 9</w:t>
            </w:r>
          </w:p>
        </w:tc>
      </w:tr>
      <w:tr w:rsidR="00B4334E" w:rsidRPr="00FB47A3" w:rsidTr="00300AFF">
        <w:tc>
          <w:tcPr>
            <w:tcW w:w="842" w:type="dxa"/>
            <w:vMerge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251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По дисциплине</w:t>
            </w:r>
          </w:p>
        </w:tc>
        <w:tc>
          <w:tcPr>
            <w:tcW w:w="1302" w:type="dxa"/>
            <w:shd w:val="clear" w:color="auto" w:fill="auto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55 - 100</w:t>
            </w:r>
          </w:p>
        </w:tc>
        <w:tc>
          <w:tcPr>
            <w:tcW w:w="1569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100 – 86 </w:t>
            </w:r>
          </w:p>
        </w:tc>
        <w:tc>
          <w:tcPr>
            <w:tcW w:w="1450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85 – 71 </w:t>
            </w:r>
          </w:p>
        </w:tc>
        <w:tc>
          <w:tcPr>
            <w:tcW w:w="1484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 xml:space="preserve">70 – 55 </w:t>
            </w:r>
          </w:p>
        </w:tc>
        <w:tc>
          <w:tcPr>
            <w:tcW w:w="1673" w:type="dxa"/>
          </w:tcPr>
          <w:p w:rsidR="00B4334E" w:rsidRPr="00FB47A3" w:rsidRDefault="00B4334E" w:rsidP="00300AFF">
            <w:pPr>
              <w:pStyle w:val="af"/>
              <w:suppressAutoHyphens/>
              <w:spacing w:after="0"/>
              <w:ind w:left="0"/>
              <w:jc w:val="center"/>
            </w:pPr>
            <w:r w:rsidRPr="00FB47A3">
              <w:t>Менее 55 баллов</w:t>
            </w:r>
          </w:p>
        </w:tc>
      </w:tr>
    </w:tbl>
    <w:p w:rsidR="00B4334E" w:rsidRPr="00FB47A3" w:rsidRDefault="00B4334E" w:rsidP="00B4334E">
      <w:pPr>
        <w:spacing w:line="23" w:lineRule="atLeast"/>
        <w:ind w:firstLine="709"/>
        <w:rPr>
          <w:rFonts w:ascii="Times New Roman" w:hAnsi="Times New Roman" w:cs="Times New Roman"/>
          <w:i/>
        </w:rPr>
      </w:pPr>
    </w:p>
    <w:p w:rsidR="00B4334E" w:rsidRPr="00FB47A3" w:rsidRDefault="00B4334E" w:rsidP="00B4334E">
      <w:pPr>
        <w:jc w:val="both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i/>
          <w:u w:val="single"/>
        </w:rPr>
        <w:t>Замечание.</w:t>
      </w:r>
      <w:r w:rsidRPr="00FB47A3">
        <w:rPr>
          <w:rFonts w:ascii="Times New Roman" w:hAnsi="Times New Roman" w:cs="Times New Roman"/>
        </w:rPr>
        <w:t xml:space="preserve">  100 баллов для оценки </w:t>
      </w:r>
      <w:proofErr w:type="spellStart"/>
      <w:r w:rsidRPr="00FB47A3">
        <w:rPr>
          <w:rFonts w:ascii="Times New Roman" w:hAnsi="Times New Roman" w:cs="Times New Roman"/>
        </w:rPr>
        <w:t>сформированности</w:t>
      </w:r>
      <w:proofErr w:type="spellEnd"/>
      <w:r w:rsidRPr="00FB47A3">
        <w:rPr>
          <w:rFonts w:ascii="Times New Roman" w:hAnsi="Times New Roman" w:cs="Times New Roman"/>
        </w:rPr>
        <w:t xml:space="preserve"> компетенции распределены в соответствующей пропорции по трем выделенным индикаторам. Такая таблица позволяет построить вывод об уровнях </w:t>
      </w:r>
      <w:proofErr w:type="spellStart"/>
      <w:r w:rsidRPr="00FB47A3">
        <w:rPr>
          <w:rFonts w:ascii="Times New Roman" w:hAnsi="Times New Roman" w:cs="Times New Roman"/>
        </w:rPr>
        <w:t>сформированности</w:t>
      </w:r>
      <w:proofErr w:type="spellEnd"/>
      <w:r w:rsidRPr="00FB47A3">
        <w:rPr>
          <w:rFonts w:ascii="Times New Roman" w:hAnsi="Times New Roman" w:cs="Times New Roman"/>
        </w:rPr>
        <w:t xml:space="preserve"> компетенции (компетенций, если при изучении дисциплины планируется формирование более одной компетенции).</w:t>
      </w:r>
    </w:p>
    <w:p w:rsidR="00B4334E" w:rsidRPr="00FB47A3" w:rsidRDefault="00B4334E" w:rsidP="00B4334E">
      <w:pPr>
        <w:spacing w:after="120"/>
        <w:rPr>
          <w:rFonts w:ascii="Times New Roman" w:eastAsia="Calibri" w:hAnsi="Times New Roman" w:cs="Times New Roman"/>
          <w:color w:val="auto"/>
          <w:lang w:eastAsia="en-US"/>
        </w:rPr>
      </w:pPr>
      <w:r w:rsidRPr="00FB47A3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  <w:sectPr w:rsidR="00B4334E" w:rsidRPr="00FB47A3" w:rsidSect="001B78C9">
          <w:footerReference w:type="default" r:id="rId8"/>
          <w:footerReference w:type="first" r:id="rId9"/>
          <w:pgSz w:w="11905" w:h="16837"/>
          <w:pgMar w:top="1134" w:right="851" w:bottom="1134" w:left="1701" w:header="0" w:footer="6" w:gutter="0"/>
          <w:pgNumType w:start="1"/>
          <w:cols w:space="720"/>
          <w:noEndnote/>
          <w:titlePg/>
          <w:docGrid w:linePitch="360"/>
        </w:sect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 Комплекты оценочных средств</w:t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t>Приложение 3.1.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доклада (сообщения)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2.Содержание. Примерные темы докладов (сообщений)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b/>
          <w:i/>
          <w:color w:val="auto"/>
        </w:rPr>
        <w:t xml:space="preserve">Примечание. </w:t>
      </w:r>
      <w:r w:rsidRPr="00FB47A3">
        <w:rPr>
          <w:rFonts w:ascii="Times New Roman" w:hAnsi="Times New Roman" w:cs="Times New Roman"/>
          <w:i/>
          <w:color w:val="auto"/>
        </w:rPr>
        <w:t xml:space="preserve">Необходимо указать количество докладов (сообщений), которое должен подготовить обучающийся за семестр,  форму представления доклада и наличие презентации. Довести до сведения 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>обучающихся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 xml:space="preserve"> алгоритм (правило), критерии и шкалу оценивания*.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Пример построения алгоритма оценивания доклада*</w:t>
      </w:r>
      <w:r w:rsidRPr="00FB47A3">
        <w:rPr>
          <w:rFonts w:ascii="Times New Roman" w:hAnsi="Times New Roman" w:cs="Times New Roman"/>
          <w:color w:val="auto"/>
        </w:rPr>
        <w:t xml:space="preserve">. 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Алгоритм оценивания доклада (сообщения) построен в соответствии с критериями: степень полноты представления материала; степень соответствия профессиональному стандарту.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3"/>
        <w:gridCol w:w="1472"/>
      </w:tblGrid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Алгоритм оценивания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Оценка в баллах</w:t>
            </w:r>
          </w:p>
        </w:tc>
      </w:tr>
      <w:tr w:rsidR="00B4334E" w:rsidRPr="00FB47A3" w:rsidTr="00300AFF">
        <w:trPr>
          <w:trHeight w:val="242"/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Соответствие содержания заявленной теме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rHeight w:val="527"/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Доклад содержит сформулированное исследуемое теоретическое положение, при этом: определено место исследуемого положения в теории 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Обозначен круг понятий и терминов, необходимых для описания исследуемого положения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Приведены описания и сравнения примеров использования исследуемого положения в мировой и российской практике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Доклад разделен на смысловые части и отражена логика рассуждений при переходе от одной части к другой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Подача материала выступления: свободное владение содержанием, общение с аудиторией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Доклад в течение 10-15 минут, сопровождаемый мультимедийной презентацией 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докладе сделаны промежуточные и конечные выводы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докладе присутствует ссылка на источники, авторов исследований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Ответное слово докладчика (чёткие ответы на вопросы)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rHeight w:val="342"/>
          <w:tblCellSpacing w:w="15" w:type="dxa"/>
        </w:trPr>
        <w:tc>
          <w:tcPr>
            <w:tcW w:w="4213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756" w:type="pct"/>
            <w:shd w:val="clear" w:color="auto" w:fill="FFFFFF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  <w:u w:val="single"/>
        </w:rPr>
        <w:t>Замечание</w:t>
      </w:r>
      <w:r w:rsidRPr="00FB47A3">
        <w:rPr>
          <w:rFonts w:ascii="Times New Roman" w:hAnsi="Times New Roman" w:cs="Times New Roman"/>
          <w:b/>
          <w:color w:val="auto"/>
        </w:rPr>
        <w:t xml:space="preserve">. В примере максимальный балл за доклад составляет 10 баллов. В этом случае задание считается выполненным, если минимальный балл составляет не менее 6 баллов.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3.2.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color w:val="auto"/>
        </w:rPr>
      </w:pPr>
      <w:bookmarkStart w:id="1" w:name="_Hlk517106532"/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на основе </w:t>
      </w:r>
      <w:proofErr w:type="gramStart"/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кейс-задания</w:t>
      </w:r>
      <w:proofErr w:type="gramEnd"/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*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Трудовые действия ________________________________________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2.Содержание. Кейс-задание (описание ситуации и  2 – 5 вопросов по анализу ситуации и поиску путей выхода из нее)*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 xml:space="preserve">В этом разделе приводятся все </w:t>
      </w:r>
      <w:proofErr w:type="gramStart"/>
      <w:r w:rsidRPr="00FB47A3">
        <w:rPr>
          <w:rFonts w:ascii="Times New Roman" w:eastAsia="Times New Roman" w:hAnsi="Times New Roman" w:cs="Times New Roman"/>
          <w:color w:val="auto"/>
          <w:kern w:val="36"/>
        </w:rPr>
        <w:t>кейс-задания</w:t>
      </w:r>
      <w:proofErr w:type="gramEnd"/>
      <w:r w:rsidRPr="00FB47A3">
        <w:rPr>
          <w:rFonts w:ascii="Times New Roman" w:eastAsia="Times New Roman" w:hAnsi="Times New Roman" w:cs="Times New Roman"/>
          <w:color w:val="auto"/>
          <w:kern w:val="36"/>
        </w:rPr>
        <w:t>, направленные на оценку формируемых компетенций, в соответствии с выделенными индикаторами достижений.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оценки**.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Для оценки достижения результатов могут быть использованы следующие критерии: Критерий полноты и правильности рассуждения (выполнения задания); Критерий обоснованности ответа (выполненных действий);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Критерий соответствия выполняемых действий профессиональному стандарту и т.п.</w:t>
      </w: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Для каждого критерия выписываются показатели  и соответствующие баллы.</w:t>
      </w:r>
    </w:p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</w:p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 xml:space="preserve">Пример построения критериев и шкалы оценивания ответа на один вопрос в </w:t>
      </w:r>
      <w:proofErr w:type="gramStart"/>
      <w:r w:rsidRPr="00FB47A3">
        <w:rPr>
          <w:rFonts w:ascii="Times New Roman" w:hAnsi="Times New Roman" w:cs="Times New Roman"/>
          <w:b/>
          <w:color w:val="auto"/>
        </w:rPr>
        <w:t>Кейс-задании</w:t>
      </w:r>
      <w:proofErr w:type="gramEnd"/>
      <w:r w:rsidRPr="00FB47A3">
        <w:rPr>
          <w:rFonts w:ascii="Times New Roman" w:hAnsi="Times New Roman" w:cs="Times New Roman"/>
          <w:b/>
          <w:color w:val="auto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089"/>
        <w:gridCol w:w="1104"/>
      </w:tblGrid>
      <w:tr w:rsidR="00B4334E" w:rsidRPr="00FB47A3" w:rsidTr="00300AFF">
        <w:trPr>
          <w:trHeight w:val="324"/>
        </w:trPr>
        <w:tc>
          <w:tcPr>
            <w:tcW w:w="2376" w:type="dxa"/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6089" w:type="dxa"/>
            <w:shd w:val="clear" w:color="auto" w:fill="auto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Показатели</w:t>
            </w:r>
          </w:p>
        </w:tc>
        <w:tc>
          <w:tcPr>
            <w:tcW w:w="1104" w:type="dxa"/>
            <w:shd w:val="clear" w:color="auto" w:fill="auto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hd w:val="clear" w:color="auto" w:fill="FFFFFF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bCs/>
                <w:color w:val="auto"/>
                <w:shd w:val="clear" w:color="auto" w:fill="FFFFFF"/>
                <w:lang w:eastAsia="en-US"/>
              </w:rPr>
              <w:t>Оценка</w:t>
            </w:r>
          </w:p>
        </w:tc>
      </w:tr>
      <w:tr w:rsidR="00B4334E" w:rsidRPr="00FB47A3" w:rsidTr="00300AFF">
        <w:trPr>
          <w:trHeight w:val="32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Степень полноты и обоснованности решения задания </w:t>
            </w:r>
          </w:p>
        </w:tc>
        <w:tc>
          <w:tcPr>
            <w:tcW w:w="6089" w:type="dxa"/>
            <w:shd w:val="clear" w:color="auto" w:fill="auto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hAnsi="Times New Roman" w:cs="Times New Roman"/>
                <w:color w:val="auto"/>
              </w:rPr>
              <w:t>Обучающийся</w:t>
            </w:r>
            <w:proofErr w:type="gramEnd"/>
            <w:r w:rsidRPr="00FB47A3">
              <w:rPr>
                <w:rFonts w:ascii="Times New Roman" w:hAnsi="Times New Roman" w:cs="Times New Roman"/>
                <w:color w:val="auto"/>
              </w:rPr>
              <w:t xml:space="preserve"> верно выполняет (формулирует) и обосновывает не менее трех требуемых действий (принципов, закономерностей, методов  воспитания и т.п.)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4334E" w:rsidRPr="00FB47A3" w:rsidTr="00300AFF">
        <w:trPr>
          <w:trHeight w:val="322"/>
        </w:trPr>
        <w:tc>
          <w:tcPr>
            <w:tcW w:w="2376" w:type="dxa"/>
            <w:vMerge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9" w:type="dxa"/>
            <w:shd w:val="clear" w:color="auto" w:fill="auto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hAnsi="Times New Roman" w:cs="Times New Roman"/>
                <w:color w:val="auto"/>
              </w:rPr>
              <w:t>Обучающийся</w:t>
            </w:r>
            <w:proofErr w:type="gramEnd"/>
            <w:r w:rsidRPr="00FB47A3">
              <w:rPr>
                <w:rFonts w:ascii="Times New Roman" w:hAnsi="Times New Roman" w:cs="Times New Roman"/>
                <w:color w:val="auto"/>
              </w:rPr>
              <w:t xml:space="preserve"> верно выполняет (формулирует) и обосновывает только два требуемых действия (принципа, закономерности, метода  воспитания и т.п.)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4334E" w:rsidRPr="00FB47A3" w:rsidTr="00300AFF">
        <w:trPr>
          <w:trHeight w:val="322"/>
        </w:trPr>
        <w:tc>
          <w:tcPr>
            <w:tcW w:w="2376" w:type="dxa"/>
            <w:vMerge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9" w:type="dxa"/>
            <w:shd w:val="clear" w:color="auto" w:fill="auto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Обучающийся верно выполняет (формулирует) и обосновывает только одно требуемое действие (принцип, закономерность, метод  воспитания и т.п.)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rPr>
          <w:trHeight w:val="322"/>
        </w:trPr>
        <w:tc>
          <w:tcPr>
            <w:tcW w:w="2376" w:type="dxa"/>
            <w:vMerge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089" w:type="dxa"/>
            <w:shd w:val="clear" w:color="auto" w:fill="auto"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  <w:kern w:val="24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Обучающийся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 не приводит ответа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</w:p>
    <w:bookmarkEnd w:id="1"/>
    <w:p w:rsidR="00B4334E" w:rsidRPr="00FB47A3" w:rsidRDefault="00B4334E" w:rsidP="00B4334E">
      <w:pPr>
        <w:outlineLvl w:val="2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</w:rPr>
        <w:t xml:space="preserve">Пример </w:t>
      </w:r>
      <w:r w:rsidRPr="00FB47A3">
        <w:rPr>
          <w:rFonts w:ascii="Times New Roman" w:eastAsia="Times New Roman" w:hAnsi="Times New Roman" w:cs="Times New Roman"/>
          <w:color w:val="auto"/>
        </w:rPr>
        <w:t>установления уровней достижения образовательного результата (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компетенции, трудового действия в соответствии с индикаторами достижения). Если, например, в кейсе три задания и максимальная оценка каждого равна 3 баллам, то результаты достигнуты на оптимальном уровне, если студент получил за выполнение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кейс-задания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8 или 9 баллов, что в процентном отношении означает, что студент выполнил не менее 86% всех заданий кейса. Распределение баллов по другим уровням представлено в следующей таблице.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209"/>
        <w:gridCol w:w="4034"/>
      </w:tblGrid>
      <w:tr w:rsidR="00B4334E" w:rsidRPr="00FB47A3" w:rsidTr="00300AFF">
        <w:tc>
          <w:tcPr>
            <w:tcW w:w="2326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Уровни</w:t>
            </w:r>
          </w:p>
        </w:tc>
        <w:tc>
          <w:tcPr>
            <w:tcW w:w="3209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Оценка в баллах</w:t>
            </w:r>
          </w:p>
        </w:tc>
        <w:tc>
          <w:tcPr>
            <w:tcW w:w="4034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Процент выполнения всех заданий</w:t>
            </w:r>
          </w:p>
        </w:tc>
      </w:tr>
      <w:tr w:rsidR="00B4334E" w:rsidRPr="00FB47A3" w:rsidTr="00300AFF">
        <w:tc>
          <w:tcPr>
            <w:tcW w:w="232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Оптимальный</w:t>
            </w:r>
          </w:p>
        </w:tc>
        <w:tc>
          <w:tcPr>
            <w:tcW w:w="320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9, 8</w:t>
            </w:r>
          </w:p>
        </w:tc>
        <w:tc>
          <w:tcPr>
            <w:tcW w:w="4034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86%</w:t>
            </w:r>
          </w:p>
        </w:tc>
      </w:tr>
      <w:tr w:rsidR="00B4334E" w:rsidRPr="00FB47A3" w:rsidTr="00300AFF">
        <w:tc>
          <w:tcPr>
            <w:tcW w:w="232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Допустимый</w:t>
            </w:r>
          </w:p>
        </w:tc>
        <w:tc>
          <w:tcPr>
            <w:tcW w:w="320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7, 6</w:t>
            </w:r>
          </w:p>
        </w:tc>
        <w:tc>
          <w:tcPr>
            <w:tcW w:w="4034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71%</w:t>
            </w:r>
          </w:p>
        </w:tc>
      </w:tr>
      <w:tr w:rsidR="00B4334E" w:rsidRPr="00FB47A3" w:rsidTr="00300AFF">
        <w:tc>
          <w:tcPr>
            <w:tcW w:w="232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Критический</w:t>
            </w:r>
          </w:p>
        </w:tc>
        <w:tc>
          <w:tcPr>
            <w:tcW w:w="320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034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55%</w:t>
            </w:r>
          </w:p>
        </w:tc>
      </w:tr>
      <w:tr w:rsidR="00B4334E" w:rsidRPr="00FB47A3" w:rsidTr="00300AFF">
        <w:tc>
          <w:tcPr>
            <w:tcW w:w="232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Недопустимый</w:t>
            </w:r>
          </w:p>
        </w:tc>
        <w:tc>
          <w:tcPr>
            <w:tcW w:w="320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меньше 5 баллов</w:t>
            </w:r>
          </w:p>
        </w:tc>
        <w:tc>
          <w:tcPr>
            <w:tcW w:w="4034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менее 55%</w:t>
            </w:r>
          </w:p>
        </w:tc>
      </w:tr>
    </w:tbl>
    <w:p w:rsidR="00B4334E" w:rsidRPr="00FB47A3" w:rsidRDefault="00B4334E" w:rsidP="00B4334E">
      <w:pPr>
        <w:pStyle w:val="a4"/>
        <w:ind w:left="0"/>
      </w:pPr>
      <w:r w:rsidRPr="00FB47A3">
        <w:rPr>
          <w:b/>
          <w:i/>
        </w:rPr>
        <w:t>Примечание *</w:t>
      </w:r>
      <w:r w:rsidRPr="00FB47A3">
        <w:t xml:space="preserve">. Для каждого </w:t>
      </w:r>
      <w:proofErr w:type="gramStart"/>
      <w:r w:rsidRPr="00FB47A3">
        <w:t>кейс-задания</w:t>
      </w:r>
      <w:proofErr w:type="gramEnd"/>
      <w:r w:rsidRPr="00FB47A3">
        <w:t xml:space="preserve"> нового типа Форма для оценки включает три части: </w:t>
      </w:r>
    </w:p>
    <w:p w:rsidR="00B4334E" w:rsidRPr="00FB47A3" w:rsidRDefault="00B4334E" w:rsidP="00B4334E">
      <w:pPr>
        <w:pStyle w:val="a4"/>
        <w:ind w:left="0"/>
      </w:pPr>
      <w:r w:rsidRPr="00FB47A3">
        <w:t xml:space="preserve">1) Проверяемые компетенции, трудовые действия, индикаторы достижений. </w:t>
      </w:r>
    </w:p>
    <w:p w:rsidR="00B4334E" w:rsidRPr="00FB47A3" w:rsidRDefault="00B4334E" w:rsidP="00B4334E">
      <w:pPr>
        <w:pStyle w:val="a4"/>
        <w:ind w:left="0"/>
      </w:pPr>
      <w:r w:rsidRPr="00FB47A3">
        <w:lastRenderedPageBreak/>
        <w:t xml:space="preserve">2) Содержательная часть: кейс-задание. </w:t>
      </w:r>
    </w:p>
    <w:p w:rsidR="00B4334E" w:rsidRPr="00FB47A3" w:rsidRDefault="00B4334E" w:rsidP="00B4334E">
      <w:pPr>
        <w:pStyle w:val="a4"/>
        <w:ind w:left="0"/>
      </w:pPr>
      <w:r w:rsidRPr="00FB47A3">
        <w:t xml:space="preserve">3) </w:t>
      </w:r>
      <w:proofErr w:type="spellStart"/>
      <w:r w:rsidRPr="00FB47A3">
        <w:t>Критериально</w:t>
      </w:r>
      <w:proofErr w:type="spellEnd"/>
      <w:r w:rsidRPr="00FB47A3">
        <w:t>-оценочная часть: критерии, уровни и шкала оценивания.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3.3.1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</w:rPr>
      </w:pPr>
      <w:r w:rsidRPr="00FB47A3">
        <w:rPr>
          <w:rFonts w:ascii="Times New Roman" w:hAnsi="Times New Roman" w:cs="Times New Roman"/>
          <w:b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выполнения практико-ориентированных заданий</w:t>
      </w:r>
    </w:p>
    <w:p w:rsidR="00B4334E" w:rsidRPr="00FB47A3" w:rsidRDefault="00B4334E" w:rsidP="00B4334E">
      <w:r w:rsidRPr="00FB47A3">
        <w:rPr>
          <w:rFonts w:ascii="Times New Roman" w:hAnsi="Times New Roman" w:cs="Times New Roman"/>
          <w:b/>
        </w:rPr>
        <w:t>1.Формируемые компетенции</w:t>
      </w:r>
      <w:r w:rsidRPr="00FB47A3">
        <w:rPr>
          <w:rFonts w:ascii="Times New Roman" w:hAnsi="Times New Roman" w:cs="Times New Roman"/>
        </w:rPr>
        <w:t xml:space="preserve">: 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b/>
        </w:rPr>
      </w:pPr>
      <w:r w:rsidRPr="00FB47A3">
        <w:rPr>
          <w:rFonts w:ascii="Times New Roman" w:hAnsi="Times New Roman" w:cs="Times New Roman"/>
          <w:b/>
        </w:rPr>
        <w:t>Трудовые действия ________________________________________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b/>
        </w:rPr>
        <w:t>Индикаторы достижения</w:t>
      </w:r>
      <w:r w:rsidRPr="00FB47A3">
        <w:rPr>
          <w:rFonts w:ascii="Times New Roman" w:hAnsi="Times New Roman" w:cs="Times New Roman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FB47A3">
        <w:rPr>
          <w:rFonts w:ascii="Times New Roman" w:eastAsia="Times New Roman" w:hAnsi="Times New Roman" w:cs="Times New Roman"/>
          <w:b/>
          <w:kern w:val="36"/>
        </w:rPr>
        <w:t>Раздел (тема) учебной дисциплины________________________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FB47A3">
        <w:rPr>
          <w:rFonts w:ascii="Times New Roman" w:eastAsia="Times New Roman" w:hAnsi="Times New Roman" w:cs="Times New Roman"/>
          <w:b/>
          <w:kern w:val="36"/>
        </w:rPr>
        <w:t>2.Содержание. Формулируется типовая задача (практико-ориентированное задание). В задании должны быть четко указаны условия и требования, в соответствии с которыми могут быть установлены конкретные действия обучаемого, которые он должен выполнить, чтобы решить задачу.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kern w:val="36"/>
        </w:rPr>
      </w:pPr>
      <w:r w:rsidRPr="00FB47A3">
        <w:rPr>
          <w:rFonts w:ascii="Times New Roman" w:eastAsia="Times New Roman" w:hAnsi="Times New Roman" w:cs="Times New Roman"/>
          <w:kern w:val="36"/>
        </w:rPr>
        <w:t>В этом разделе приводятся все практико-ориентированные задания, направленные на оценку формируемых компетенций, в соответствии с выделенными индикаторами достижений.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kern w:val="36"/>
        </w:rPr>
      </w:pPr>
      <w:r w:rsidRPr="00FB47A3">
        <w:rPr>
          <w:rFonts w:ascii="Times New Roman" w:eastAsia="Times New Roman" w:hAnsi="Times New Roman" w:cs="Times New Roman"/>
          <w:b/>
          <w:kern w:val="36"/>
        </w:rPr>
        <w:t>3.Критерии и процедура оценивания. Шкала оценки*.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kern w:val="36"/>
        </w:rPr>
      </w:pPr>
      <w:r w:rsidRPr="00FB47A3">
        <w:rPr>
          <w:rFonts w:ascii="Times New Roman" w:eastAsia="Times New Roman" w:hAnsi="Times New Roman" w:cs="Times New Roman"/>
          <w:color w:val="333333"/>
        </w:rPr>
        <w:t xml:space="preserve">Для оценки достижения результатов могут быть использованы следующие критерии: Критерий полноты и правильности рассуждения (выполнения задания); Критерий обоснованности ответа (выполненных действий); </w:t>
      </w:r>
      <w:r w:rsidRPr="00FB47A3">
        <w:rPr>
          <w:rFonts w:ascii="Times New Roman" w:eastAsia="Times New Roman" w:hAnsi="Times New Roman" w:cs="Times New Roman"/>
          <w:kern w:val="36"/>
        </w:rPr>
        <w:t>Критерий соответствия выполняемых действий профессиональному стандарту и т.п.</w:t>
      </w:r>
      <w:r w:rsidRPr="00FB47A3">
        <w:rPr>
          <w:rFonts w:ascii="Times New Roman" w:eastAsia="Times New Roman" w:hAnsi="Times New Roman" w:cs="Times New Roman"/>
          <w:bCs/>
          <w:color w:val="333333"/>
        </w:rPr>
        <w:t xml:space="preserve"> Для каждого критерия выписываются показатели  и соответствующие баллы.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lang w:bidi="mr-IN"/>
        </w:rPr>
      </w:pP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 xml:space="preserve">Пример построения содержательной и </w:t>
      </w:r>
      <w:proofErr w:type="spellStart"/>
      <w:r w:rsidRPr="00FB47A3">
        <w:rPr>
          <w:rFonts w:ascii="Times New Roman" w:eastAsia="Times New Roman" w:hAnsi="Times New Roman" w:cs="Times New Roman"/>
          <w:b/>
          <w:bCs/>
          <w:color w:val="auto"/>
        </w:rPr>
        <w:t>критериально</w:t>
      </w:r>
      <w:proofErr w:type="spellEnd"/>
      <w:r w:rsidRPr="00FB47A3">
        <w:rPr>
          <w:rFonts w:ascii="Times New Roman" w:eastAsia="Times New Roman" w:hAnsi="Times New Roman" w:cs="Times New Roman"/>
          <w:b/>
          <w:bCs/>
          <w:color w:val="auto"/>
        </w:rPr>
        <w:t>-оценочной части*.</w:t>
      </w:r>
    </w:p>
    <w:p w:rsidR="00B4334E" w:rsidRPr="00FB47A3" w:rsidRDefault="00B4334E" w:rsidP="00B4334E">
      <w:pPr>
        <w:pStyle w:val="Default"/>
        <w:rPr>
          <w:rFonts w:ascii="Times New Roman" w:hAnsi="Times New Roman" w:cs="Times New Roman"/>
        </w:rPr>
      </w:pPr>
      <w:r w:rsidRPr="00FB47A3">
        <w:rPr>
          <w:rFonts w:ascii="Times New Roman" w:eastAsia="Times New Roman" w:hAnsi="Times New Roman" w:cs="Times New Roman"/>
          <w:b/>
          <w:kern w:val="36"/>
        </w:rPr>
        <w:t>Задание</w:t>
      </w:r>
      <w:r w:rsidRPr="00FB47A3">
        <w:rPr>
          <w:rFonts w:ascii="Times New Roman" w:eastAsia="Times New Roman" w:hAnsi="Times New Roman" w:cs="Times New Roman"/>
          <w:kern w:val="36"/>
        </w:rPr>
        <w:t>.</w:t>
      </w:r>
      <w:r w:rsidRPr="00FB47A3">
        <w:rPr>
          <w:rFonts w:ascii="Times New Roman" w:hAnsi="Times New Roman" w:cs="Times New Roman"/>
        </w:rPr>
        <w:t xml:space="preserve"> Составьте три задания в тестовой форме, закрытого типа по </w:t>
      </w:r>
      <w:r w:rsidRPr="00FB47A3">
        <w:rPr>
          <w:rFonts w:ascii="Times New Roman" w:hAnsi="Times New Roman" w:cs="Times New Roman"/>
          <w:i/>
        </w:rPr>
        <w:t>указанной теме</w:t>
      </w:r>
      <w:r w:rsidRPr="00FB47A3">
        <w:rPr>
          <w:rFonts w:ascii="Times New Roman" w:hAnsi="Times New Roman" w:cs="Times New Roman"/>
        </w:rPr>
        <w:t>, используя следующую технологию составления диагностических заданий.</w:t>
      </w:r>
    </w:p>
    <w:p w:rsidR="00B4334E" w:rsidRPr="00FB47A3" w:rsidRDefault="00B4334E" w:rsidP="00B4334E">
      <w:pPr>
        <w:pStyle w:val="Default"/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i/>
        </w:rPr>
        <w:t xml:space="preserve">Темы </w:t>
      </w:r>
      <w:r w:rsidRPr="00FB47A3">
        <w:rPr>
          <w:rFonts w:ascii="Times New Roman" w:hAnsi="Times New Roman" w:cs="Times New Roman"/>
        </w:rPr>
        <w:t>для составления заданий: Проценты; Пропорции; Сложение дробей с разными знаменателями; Разложение многочлена на множители; Признаки равенства треугольников; Свойства и признаки параллелограмма; Позиционные системы счисления; Перевод чисел из одной системы счисления в другую. Для выполнения задания студент выбирает одну из указанных тем школьного предмета.</w:t>
      </w:r>
    </w:p>
    <w:p w:rsidR="00B4334E" w:rsidRPr="00FB47A3" w:rsidRDefault="00B4334E" w:rsidP="00B4334E">
      <w:pPr>
        <w:pStyle w:val="Default"/>
        <w:ind w:firstLine="709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 xml:space="preserve">Оценка выполнения </w:t>
      </w:r>
      <w:r w:rsidRPr="00FB47A3">
        <w:rPr>
          <w:rFonts w:ascii="Times New Roman" w:hAnsi="Times New Roman" w:cs="Times New Roman"/>
          <w:b/>
          <w:color w:val="auto"/>
        </w:rPr>
        <w:t xml:space="preserve">задания </w:t>
      </w:r>
      <w:r w:rsidRPr="00FB47A3">
        <w:rPr>
          <w:rFonts w:ascii="Times New Roman" w:hAnsi="Times New Roman" w:cs="Times New Roman"/>
          <w:color w:val="auto"/>
        </w:rPr>
        <w:t>определяется на основе следующих критериев.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4"/>
        <w:gridCol w:w="6236"/>
        <w:gridCol w:w="1041"/>
      </w:tblGrid>
      <w:tr w:rsidR="00B4334E" w:rsidRPr="00FB47A3" w:rsidTr="00300AFF">
        <w:trPr>
          <w:trHeight w:val="307"/>
        </w:trPr>
        <w:tc>
          <w:tcPr>
            <w:tcW w:w="11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Критерии оценки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Показатели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Оценка</w:t>
            </w:r>
          </w:p>
        </w:tc>
      </w:tr>
      <w:tr w:rsidR="00B4334E" w:rsidRPr="00FB47A3" w:rsidTr="00300AFF">
        <w:trPr>
          <w:trHeight w:val="472"/>
        </w:trPr>
        <w:tc>
          <w:tcPr>
            <w:tcW w:w="119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kern w:val="24"/>
              </w:rPr>
              <w:t>1.Степень правильности выполнения задания и с</w:t>
            </w:r>
            <w:r w:rsidRPr="00FB47A3">
              <w:rPr>
                <w:rFonts w:ascii="Times New Roman" w:hAnsi="Times New Roman" w:cs="Times New Roman"/>
              </w:rPr>
              <w:t>тепень соответствия профессиональному стандарту</w:t>
            </w: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 xml:space="preserve">Представлены 3 задания, соответствующие заданной теме. </w:t>
            </w:r>
            <w:proofErr w:type="gramStart"/>
            <w:r w:rsidRPr="00FB47A3"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</w:rPr>
              <w:t xml:space="preserve"> соблюдены от 7 до 8 этапов конструирования каждого из трех заданий  закрытого типа. Представленная последовательность действий соответствует требованиям профессионального стандарта педагога.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  <w:bCs/>
                <w:color w:val="auto"/>
                <w:kern w:val="24"/>
              </w:rPr>
              <w:t>6</w:t>
            </w:r>
          </w:p>
        </w:tc>
      </w:tr>
      <w:tr w:rsidR="00B4334E" w:rsidRPr="00FB47A3" w:rsidTr="00300AFF">
        <w:trPr>
          <w:trHeight w:val="470"/>
        </w:trPr>
        <w:tc>
          <w:tcPr>
            <w:tcW w:w="11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 xml:space="preserve">Представлены 3 задания, соответствующие заданной теме. </w:t>
            </w:r>
            <w:proofErr w:type="gramStart"/>
            <w:r w:rsidRPr="00FB47A3"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</w:rPr>
              <w:t xml:space="preserve"> соблюдены от 7 до 8 этапов при конструировании хотя бы одного задания и не менее 5 этапов при конструировании остальных заданий. Представленная последовательность действий в основном соответствует требованиям профессионального стандарта педагога.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4334E" w:rsidRPr="00FB47A3" w:rsidTr="00300AFF">
        <w:trPr>
          <w:trHeight w:val="470"/>
        </w:trPr>
        <w:tc>
          <w:tcPr>
            <w:tcW w:w="11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 xml:space="preserve">Представлены 3 задания, соответствующие заданной теме. </w:t>
            </w:r>
            <w:proofErr w:type="gramStart"/>
            <w:r w:rsidRPr="00FB47A3"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</w:rPr>
              <w:t xml:space="preserve"> соблюдены не менее 5 этапов при конструировании всех заданий. Представленная последовательность действий в основном соответствует требованиям профессионального стандарта педагога.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4334E" w:rsidRPr="00FB47A3" w:rsidTr="00300AFF">
        <w:trPr>
          <w:trHeight w:val="470"/>
        </w:trPr>
        <w:tc>
          <w:tcPr>
            <w:tcW w:w="1198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 xml:space="preserve">Представлены 3 задания, соответствующие заданной теме. </w:t>
            </w:r>
            <w:proofErr w:type="gramStart"/>
            <w:r w:rsidRPr="00FB47A3">
              <w:rPr>
                <w:rFonts w:ascii="Times New Roman" w:eastAsia="Times New Roman" w:hAnsi="Times New Roman" w:cs="Times New Roman"/>
              </w:rPr>
              <w:t>Верно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</w:rPr>
              <w:t xml:space="preserve"> соблюдены не менее 4 этапов при </w:t>
            </w:r>
            <w:r w:rsidRPr="00FB47A3">
              <w:rPr>
                <w:rFonts w:ascii="Times New Roman" w:eastAsia="Times New Roman" w:hAnsi="Times New Roman" w:cs="Times New Roman"/>
              </w:rPr>
              <w:lastRenderedPageBreak/>
              <w:t>конструировании всех заданий. Представленная последовательность действий позволяет осуществить доработку заданий.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</w:tr>
      <w:tr w:rsidR="00B4334E" w:rsidRPr="00FB47A3" w:rsidTr="00300AFF">
        <w:trPr>
          <w:trHeight w:val="470"/>
        </w:trPr>
        <w:tc>
          <w:tcPr>
            <w:tcW w:w="119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 xml:space="preserve">Приведены только задания, но не раскрыта технология их конструирования, либо нарушены все этапы конструирования заданий, </w:t>
            </w:r>
          </w:p>
        </w:tc>
        <w:tc>
          <w:tcPr>
            <w:tcW w:w="5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47A3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334E" w:rsidRPr="00FB47A3" w:rsidRDefault="00B4334E" w:rsidP="00B4334E">
      <w:pPr>
        <w:pStyle w:val="Default"/>
        <w:ind w:firstLine="709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/>
        </w:rPr>
        <w:t>Таким образом, в соответствии с двумя выделенными критериями максимальная оценка составляет 6 баллов, а минимальная оценка составляет 3 балла.</w:t>
      </w:r>
    </w:p>
    <w:p w:rsidR="00B4334E" w:rsidRPr="00FB47A3" w:rsidRDefault="00B4334E" w:rsidP="00B4334E">
      <w:pPr>
        <w:pStyle w:val="Default"/>
        <w:rPr>
          <w:rFonts w:ascii="Times New Roman" w:hAnsi="Times New Roman" w:cs="Times New Roma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lang w:bidi="mr-IN"/>
        </w:rPr>
      </w:pPr>
      <w:r w:rsidRPr="00FB47A3">
        <w:rPr>
          <w:rFonts w:ascii="Times New Roman" w:hAnsi="Times New Roman" w:cs="Times New Roman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lang w:bidi="mr-IN"/>
        </w:rPr>
      </w:pPr>
      <w:r w:rsidRPr="00FB47A3">
        <w:rPr>
          <w:rFonts w:ascii="Times New Roman" w:hAnsi="Times New Roman" w:cs="Times New Roman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</w:rPr>
      </w:pPr>
      <w:r w:rsidRPr="00FB47A3">
        <w:rPr>
          <w:rFonts w:ascii="Times New Roman" w:hAnsi="Times New Roman" w:cs="Times New Roman"/>
          <w:lang w:bidi="mr-IN"/>
        </w:rPr>
        <w:t>«____»_____________________20__ г.</w:t>
      </w: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3.3.2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на основе контекстной задачи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Трудовые действия ________________________________________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2.Содержание. Контекстная задача (условие в виде некой ситуации и требование в виде 2 – 5 подзадач, решить которые необходимо в контексте указанной ситуации)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В этом разделе приводятся все контекстные задачи, направленные на оценку формируемых компетенций, в соответствии с выделенными индикаторами достижений.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оценки*.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Для оценки достижения результатов могут быть использованы следующие критерии: Критерий полноты и правильности рассуждения (выполнения задания); Критерий обоснованности ответа (выполненных действий);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Критерий соответствия выполняемых действий профессиональному стандарту и т.п.</w:t>
      </w: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Для каждого критерия выписываются показатели  и соответствующие баллы.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 xml:space="preserve">Пример построения </w:t>
      </w:r>
      <w:proofErr w:type="spellStart"/>
      <w:r w:rsidRPr="00FB47A3">
        <w:rPr>
          <w:rFonts w:ascii="Times New Roman" w:eastAsia="Times New Roman" w:hAnsi="Times New Roman" w:cs="Times New Roman"/>
          <w:b/>
          <w:bCs/>
          <w:color w:val="auto"/>
        </w:rPr>
        <w:t>критериально</w:t>
      </w:r>
      <w:proofErr w:type="spellEnd"/>
      <w:r w:rsidRPr="00FB47A3">
        <w:rPr>
          <w:rFonts w:ascii="Times New Roman" w:eastAsia="Times New Roman" w:hAnsi="Times New Roman" w:cs="Times New Roman"/>
          <w:b/>
          <w:bCs/>
          <w:color w:val="auto"/>
        </w:rPr>
        <w:t>-оценочной части*.</w:t>
      </w:r>
    </w:p>
    <w:p w:rsidR="00B4334E" w:rsidRPr="00FB47A3" w:rsidRDefault="00B4334E" w:rsidP="00B4334E">
      <w:pPr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Пусть, например, требуется оценить достижение следующего результата: Студент д</w:t>
      </w:r>
      <w:r w:rsidRPr="00FB47A3">
        <w:rPr>
          <w:rFonts w:ascii="Times New Roman" w:hAnsi="Times New Roman" w:cs="Times New Roman"/>
          <w:i/>
          <w:iCs/>
          <w:color w:val="auto"/>
        </w:rPr>
        <w:t xml:space="preserve">емонстрирует умение </w:t>
      </w:r>
      <w:r w:rsidRPr="00FB47A3">
        <w:rPr>
          <w:rFonts w:ascii="Times New Roman" w:hAnsi="Times New Roman" w:cs="Times New Roman"/>
          <w:bCs/>
          <w:i/>
          <w:iCs/>
          <w:color w:val="auto"/>
        </w:rPr>
        <w:t xml:space="preserve">строить </w:t>
      </w:r>
      <w:r w:rsidRPr="00FB47A3">
        <w:rPr>
          <w:rFonts w:ascii="Times New Roman" w:hAnsi="Times New Roman" w:cs="Times New Roman"/>
          <w:i/>
          <w:iCs/>
          <w:color w:val="auto"/>
        </w:rPr>
        <w:t xml:space="preserve">схему (модель) учебного материала  для формирования </w:t>
      </w:r>
      <w:proofErr w:type="spellStart"/>
      <w:r w:rsidRPr="00FB47A3">
        <w:rPr>
          <w:rFonts w:ascii="Times New Roman" w:hAnsi="Times New Roman" w:cs="Times New Roman"/>
          <w:i/>
          <w:iCs/>
          <w:color w:val="auto"/>
        </w:rPr>
        <w:t>метапредметных</w:t>
      </w:r>
      <w:proofErr w:type="spellEnd"/>
      <w:r w:rsidRPr="00FB47A3">
        <w:rPr>
          <w:rFonts w:ascii="Times New Roman" w:hAnsi="Times New Roman" w:cs="Times New Roman"/>
          <w:i/>
          <w:iCs/>
          <w:color w:val="auto"/>
        </w:rPr>
        <w:t xml:space="preserve"> и предметных результатов обучения (анализа, систематизации и обобщения знаний) и </w:t>
      </w:r>
      <w:r w:rsidRPr="00FB47A3">
        <w:rPr>
          <w:rFonts w:ascii="Times New Roman" w:hAnsi="Times New Roman" w:cs="Times New Roman"/>
          <w:bCs/>
          <w:i/>
          <w:iCs/>
          <w:color w:val="auto"/>
        </w:rPr>
        <w:t xml:space="preserve">обосновывать </w:t>
      </w:r>
      <w:r w:rsidRPr="00FB47A3">
        <w:rPr>
          <w:rFonts w:ascii="Times New Roman" w:hAnsi="Times New Roman" w:cs="Times New Roman"/>
          <w:i/>
          <w:iCs/>
          <w:color w:val="auto"/>
        </w:rPr>
        <w:t>специфику  ее построения.</w:t>
      </w:r>
    </w:p>
    <w:p w:rsidR="00B4334E" w:rsidRPr="00FB47A3" w:rsidRDefault="00B4334E" w:rsidP="00B4334E">
      <w:pPr>
        <w:spacing w:line="276" w:lineRule="auto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FB47A3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FB47A3">
        <w:rPr>
          <w:rFonts w:ascii="Times New Roman" w:hAnsi="Times New Roman" w:cs="Times New Roman"/>
          <w:iCs/>
          <w:color w:val="auto"/>
        </w:rPr>
        <w:t>В качестве критериев используются следующие: степень полноты решения задачи и степень обоснованности решения. Ниже в таблице приведены названные критерии, соответствующие им показатели и оценка в баллах.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5594"/>
        <w:gridCol w:w="1364"/>
      </w:tblGrid>
      <w:tr w:rsidR="00B4334E" w:rsidRPr="00FB47A3" w:rsidTr="00300AFF">
        <w:tc>
          <w:tcPr>
            <w:tcW w:w="2612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Критерии оценки</w:t>
            </w: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Показатели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Оценка</w:t>
            </w:r>
          </w:p>
        </w:tc>
      </w:tr>
      <w:tr w:rsidR="00B4334E" w:rsidRPr="00FB47A3" w:rsidTr="00300AFF">
        <w:tc>
          <w:tcPr>
            <w:tcW w:w="2612" w:type="dxa"/>
            <w:vMerge w:val="restart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1.Степень полноты решения задачи</w:t>
            </w: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Построенная схема удовлетворяет всем  требованиям задачи.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</w:tr>
      <w:tr w:rsidR="00B4334E" w:rsidRPr="00FB47A3" w:rsidTr="00300AFF">
        <w:tc>
          <w:tcPr>
            <w:tcW w:w="2612" w:type="dxa"/>
            <w:vMerge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Построенная схема частично удовлетворяет требованиям задачи, но ее можно использовать для систематизации знаний. 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4334E" w:rsidRPr="00FB47A3" w:rsidTr="00300AFF">
        <w:tc>
          <w:tcPr>
            <w:tcW w:w="2612" w:type="dxa"/>
            <w:vMerge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Построенная схема удовлетворяет отдельным требованиям задачи, ее нельзя использовать без доработки.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4334E" w:rsidRPr="00FB47A3" w:rsidTr="00300AFF">
        <w:tc>
          <w:tcPr>
            <w:tcW w:w="2612" w:type="dxa"/>
            <w:vMerge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Схема не построена или не удовлетворяет требованиям задачи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  <w:tr w:rsidR="00B4334E" w:rsidRPr="00FB47A3" w:rsidTr="00300AFF">
        <w:tc>
          <w:tcPr>
            <w:tcW w:w="2612" w:type="dxa"/>
            <w:vMerge w:val="restart"/>
          </w:tcPr>
          <w:p w:rsidR="00B4334E" w:rsidRPr="00FB47A3" w:rsidRDefault="00B4334E" w:rsidP="00300AFF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2. Степень обоснованности (аргументация способа решения задачи)</w:t>
            </w: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Обоснована специфика построения схемы</w:t>
            </w:r>
          </w:p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(Обоснованы все ключевые моменты решения)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</w:tr>
      <w:tr w:rsidR="00B4334E" w:rsidRPr="00FB47A3" w:rsidTr="00300AFF">
        <w:tc>
          <w:tcPr>
            <w:tcW w:w="2612" w:type="dxa"/>
            <w:vMerge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Обоснованы лишь отдельные аспекты построения схемы (решения задачи)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</w:tr>
      <w:tr w:rsidR="00B4334E" w:rsidRPr="00FB47A3" w:rsidTr="00300AFF">
        <w:trPr>
          <w:trHeight w:val="699"/>
        </w:trPr>
        <w:tc>
          <w:tcPr>
            <w:tcW w:w="2612" w:type="dxa"/>
            <w:vMerge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5593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Обоснование схемы содержит </w:t>
            </w:r>
            <w:r w:rsidRPr="00FB47A3">
              <w:rPr>
                <w:rFonts w:ascii="Times New Roman" w:eastAsia="Calibri" w:hAnsi="Times New Roman" w:cs="Times New Roman"/>
                <w:i/>
                <w:color w:val="auto"/>
                <w:lang w:eastAsia="en-US"/>
              </w:rPr>
              <w:t xml:space="preserve">неточности, пробелы и </w:t>
            </w: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выполнено без учета позиции формирования УУД  (Обоснование  содержит неточности или пробелы)</w:t>
            </w:r>
          </w:p>
        </w:tc>
        <w:tc>
          <w:tcPr>
            <w:tcW w:w="1364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0</w:t>
            </w:r>
          </w:p>
        </w:tc>
      </w:tr>
    </w:tbl>
    <w:p w:rsidR="00B4334E" w:rsidRPr="00FB47A3" w:rsidRDefault="00B4334E" w:rsidP="00B4334E">
      <w:pPr>
        <w:jc w:val="both"/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lastRenderedPageBreak/>
        <w:t>Таким образом, в соответствии с двумя выделенными критериями максимальная оценка за первую подзадачу составляет 5 баллов. Если контекстная задача содержит 2 подзадачи, каждая из которых оценивается в 5 баллов, то максимальный балл за выполнение контекстной задачи составляет 10 баллов. Для установления уровня достижения проверяемых результатов можно использовать процент выполнения всех подзадач в соответствии с рейтинговой шкалой оценки (см. таблицу).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  <w:gridCol w:w="4360"/>
      </w:tblGrid>
      <w:tr w:rsidR="00B4334E" w:rsidRPr="00FB47A3" w:rsidTr="00300AFF">
        <w:tc>
          <w:tcPr>
            <w:tcW w:w="266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Уровни</w:t>
            </w:r>
          </w:p>
        </w:tc>
        <w:tc>
          <w:tcPr>
            <w:tcW w:w="255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Оценка в баллах</w:t>
            </w:r>
          </w:p>
        </w:tc>
        <w:tc>
          <w:tcPr>
            <w:tcW w:w="4359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Процент выполнения всех заданий</w:t>
            </w:r>
          </w:p>
        </w:tc>
      </w:tr>
      <w:tr w:rsidR="00B4334E" w:rsidRPr="00FB47A3" w:rsidTr="00300AFF">
        <w:tc>
          <w:tcPr>
            <w:tcW w:w="2660" w:type="dxa"/>
          </w:tcPr>
          <w:p w:rsidR="00B4334E" w:rsidRPr="00FB47A3" w:rsidRDefault="00B4334E" w:rsidP="00300AFF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Оптимальный </w:t>
            </w:r>
          </w:p>
        </w:tc>
        <w:tc>
          <w:tcPr>
            <w:tcW w:w="255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10, 9</w:t>
            </w:r>
          </w:p>
        </w:tc>
        <w:tc>
          <w:tcPr>
            <w:tcW w:w="4359" w:type="dxa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менее 86%</w:t>
            </w:r>
          </w:p>
        </w:tc>
      </w:tr>
      <w:tr w:rsidR="00B4334E" w:rsidRPr="00FB47A3" w:rsidTr="00300AFF">
        <w:tc>
          <w:tcPr>
            <w:tcW w:w="2660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Допустимый</w:t>
            </w:r>
          </w:p>
        </w:tc>
        <w:tc>
          <w:tcPr>
            <w:tcW w:w="255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8, 7</w:t>
            </w:r>
          </w:p>
        </w:tc>
        <w:tc>
          <w:tcPr>
            <w:tcW w:w="4359" w:type="dxa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менее 71%</w:t>
            </w:r>
          </w:p>
        </w:tc>
      </w:tr>
      <w:tr w:rsidR="00B4334E" w:rsidRPr="00FB47A3" w:rsidTr="00300AFF">
        <w:tc>
          <w:tcPr>
            <w:tcW w:w="2660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Критический</w:t>
            </w:r>
          </w:p>
        </w:tc>
        <w:tc>
          <w:tcPr>
            <w:tcW w:w="255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359" w:type="dxa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 менее 55%</w:t>
            </w:r>
          </w:p>
        </w:tc>
      </w:tr>
      <w:tr w:rsidR="00B4334E" w:rsidRPr="00FB47A3" w:rsidTr="00300AFF">
        <w:tc>
          <w:tcPr>
            <w:tcW w:w="2660" w:type="dxa"/>
          </w:tcPr>
          <w:p w:rsidR="00B4334E" w:rsidRPr="00FB47A3" w:rsidRDefault="00B4334E" w:rsidP="00300AFF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Недопустимый</w:t>
            </w:r>
          </w:p>
        </w:tc>
        <w:tc>
          <w:tcPr>
            <w:tcW w:w="2550" w:type="dxa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Меньше 6</w:t>
            </w:r>
          </w:p>
        </w:tc>
        <w:tc>
          <w:tcPr>
            <w:tcW w:w="4359" w:type="dxa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Менее 55%</w:t>
            </w:r>
          </w:p>
        </w:tc>
      </w:tr>
    </w:tbl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3.4.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учебного проекта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Трудовые действия ________________________________________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 Содержание. Примерные темы проектов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b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Указания (инструкция) по выполнению проектов.</w:t>
      </w:r>
      <w:r w:rsidRPr="00FB47A3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b/>
          <w:i/>
          <w:color w:val="auto"/>
        </w:rPr>
        <w:t xml:space="preserve">Примечание. </w:t>
      </w:r>
      <w:r w:rsidRPr="00FB47A3">
        <w:rPr>
          <w:rFonts w:ascii="Times New Roman" w:hAnsi="Times New Roman" w:cs="Times New Roman"/>
          <w:i/>
          <w:color w:val="auto"/>
        </w:rPr>
        <w:t xml:space="preserve">Необходимо указать количество проектов (проектных заданий) над которыми будет работать обучающиеся за семестр, форму выполнения проектов (проектных заданий): индивидуальная, в </w:t>
      </w:r>
      <w:proofErr w:type="spellStart"/>
      <w:r w:rsidRPr="00FB47A3">
        <w:rPr>
          <w:rFonts w:ascii="Times New Roman" w:hAnsi="Times New Roman" w:cs="Times New Roman"/>
          <w:i/>
          <w:color w:val="auto"/>
        </w:rPr>
        <w:t>микрогруппах</w:t>
      </w:r>
      <w:proofErr w:type="spellEnd"/>
      <w:r w:rsidRPr="00FB47A3">
        <w:rPr>
          <w:rFonts w:ascii="Times New Roman" w:hAnsi="Times New Roman" w:cs="Times New Roman"/>
          <w:i/>
          <w:color w:val="auto"/>
        </w:rPr>
        <w:t xml:space="preserve"> и т.п.,   форму представления проекта и наличие презентации. Довести до сведения 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>обучающихся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 xml:space="preserve">  алгоритм  и шкалу оценивания*.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outlineLvl w:val="2"/>
        <w:rPr>
          <w:rFonts w:ascii="Times New Roman" w:eastAsia="Times New Roman" w:hAnsi="Times New Roman" w:cs="Times New Roman"/>
          <w:b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</w:rPr>
        <w:t>Пример построения критериев и показателей оценки учебного проекта</w:t>
      </w: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*</w:t>
      </w:r>
      <w:r w:rsidRPr="00FB47A3">
        <w:rPr>
          <w:rFonts w:ascii="Times New Roman" w:eastAsia="Times New Roman" w:hAnsi="Times New Roman" w:cs="Times New Roman"/>
          <w:b/>
          <w:color w:val="auto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  <w:gridCol w:w="1045"/>
      </w:tblGrid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Алгоритм оценивания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Оценка 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1. Владение методологическим аппаратом проектной деятельности , 0-5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обоснование актуальности поставленной проблемы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корректность формулировки целей и задач проекта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обоснование теоретической и/или практической значимости результатов исследования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2. Качество содержания проектной работы, 0-10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выводы и результаты работы соответствуют поставленным целям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результаты исследования доведены до идеи (потенциальной возможности) применения на практике. (Результаты исследования представлены как проработка теоретических вопросов в определенной научной области)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наличие в проекте проектных заданий (блоков, частей) по каждому из которых приведено решение и сформулированы соответствующие выводы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соответствие качества содержания требованиям ФГОС (требованиям к соблюдению используемых технологий и т.п.)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оригинальность, неповторимость проекта,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наличие перспективы развития темы проекта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3. Качество представления проекта (презентации, раздаточный материал, фото-видео-отчетность), 0-5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соответствие содержания презентации теме и содержанию проекта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выделение в содержании презентации блоков решаемых в проекте задач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представление модели, отражающей логику выполнения проекта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лаконичность и максимальная информативность текста на слайде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творческий подход к созданию презентации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4. Рефлексивно-коммуникативные компетенции (в процессе защиты), 0-5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демонстрация личностной позиции и собственного отношения к проблематике (ценностно-эмоциональное погружение в тему)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оценка собственной деятельности (личного вклада)</w:t>
            </w: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</w:rPr>
              <w:t xml:space="preserve"> ,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</w:rPr>
              <w:t xml:space="preserve"> критичность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четкое, последовательное и логичное изложение, свободное владение материалом (содержанием)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обоснование основных положений проекта и достигнутых результатов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- умение вести диалог и давать комментарии в ходе ответов на вопросы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0-1</w:t>
            </w:r>
          </w:p>
        </w:tc>
      </w:tr>
      <w:tr w:rsidR="00B4334E" w:rsidRPr="00FB47A3" w:rsidTr="00300AFF">
        <w:tc>
          <w:tcPr>
            <w:tcW w:w="9039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ИТОГО:</w:t>
            </w:r>
          </w:p>
        </w:tc>
        <w:tc>
          <w:tcPr>
            <w:tcW w:w="99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0-25</w:t>
            </w:r>
          </w:p>
        </w:tc>
      </w:tr>
    </w:tbl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i/>
          <w:iCs/>
          <w:color w:val="auto"/>
          <w:u w:val="single"/>
        </w:rPr>
        <w:t xml:space="preserve">Примечание. </w:t>
      </w:r>
      <w:r w:rsidRPr="00FB47A3">
        <w:rPr>
          <w:rFonts w:ascii="Times New Roman" w:eastAsia="Times New Roman" w:hAnsi="Times New Roman" w:cs="Times New Roman"/>
          <w:i/>
          <w:iCs/>
          <w:color w:val="auto"/>
        </w:rPr>
        <w:t xml:space="preserve"> 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Показатели и соответствующая оценка в баллах по критерию «2. Качество содержания проектной работы» могут меняться в зависимости от содержания проекта, от формы его выполнения (групповая или индивидуальная). </w:t>
      </w:r>
    </w:p>
    <w:p w:rsidR="00B4334E" w:rsidRPr="00FB47A3" w:rsidRDefault="00B4334E" w:rsidP="00B4334E">
      <w:pPr>
        <w:outlineLvl w:val="2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  <w:u w:val="single"/>
        </w:rPr>
        <w:t>Примечание</w:t>
      </w:r>
      <w:r w:rsidRPr="00FB47A3">
        <w:rPr>
          <w:rFonts w:ascii="Times New Roman" w:eastAsia="Times New Roman" w:hAnsi="Times New Roman" w:cs="Times New Roman"/>
          <w:color w:val="auto"/>
        </w:rPr>
        <w:t>. Уровни достижения образовательного результата (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проверяемых компетенций и трудовых действий) определяются  на основе процента выполнения всех показателей в соответствии с рейтинговой шкалой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3210"/>
        <w:gridCol w:w="4035"/>
      </w:tblGrid>
      <w:tr w:rsidR="00B4334E" w:rsidRPr="00FB47A3" w:rsidTr="00300AFF">
        <w:tc>
          <w:tcPr>
            <w:tcW w:w="2376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Уровни</w:t>
            </w:r>
          </w:p>
        </w:tc>
        <w:tc>
          <w:tcPr>
            <w:tcW w:w="3402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Оценка в баллах</w:t>
            </w:r>
          </w:p>
        </w:tc>
        <w:tc>
          <w:tcPr>
            <w:tcW w:w="4253" w:type="dxa"/>
            <w:shd w:val="clear" w:color="auto" w:fill="auto"/>
          </w:tcPr>
          <w:p w:rsidR="00B4334E" w:rsidRPr="00FB47A3" w:rsidRDefault="00B4334E" w:rsidP="00300AFF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color w:val="auto"/>
              </w:rPr>
              <w:t>Процент выполнения всех показателей</w:t>
            </w:r>
          </w:p>
        </w:tc>
      </w:tr>
      <w:tr w:rsidR="00B4334E" w:rsidRPr="00FB47A3" w:rsidTr="00300AFF">
        <w:tc>
          <w:tcPr>
            <w:tcW w:w="237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Оптимальный</w:t>
            </w:r>
          </w:p>
        </w:tc>
        <w:tc>
          <w:tcPr>
            <w:tcW w:w="340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25-21</w:t>
            </w:r>
          </w:p>
        </w:tc>
        <w:tc>
          <w:tcPr>
            <w:tcW w:w="4253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86%</w:t>
            </w:r>
          </w:p>
        </w:tc>
      </w:tr>
      <w:tr w:rsidR="00B4334E" w:rsidRPr="00FB47A3" w:rsidTr="00300AFF">
        <w:tc>
          <w:tcPr>
            <w:tcW w:w="237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Допустимый</w:t>
            </w:r>
          </w:p>
        </w:tc>
        <w:tc>
          <w:tcPr>
            <w:tcW w:w="340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22-18</w:t>
            </w:r>
          </w:p>
        </w:tc>
        <w:tc>
          <w:tcPr>
            <w:tcW w:w="4253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71%</w:t>
            </w:r>
          </w:p>
        </w:tc>
      </w:tr>
      <w:tr w:rsidR="00B4334E" w:rsidRPr="00FB47A3" w:rsidTr="00300AFF">
        <w:tc>
          <w:tcPr>
            <w:tcW w:w="237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Критический</w:t>
            </w:r>
          </w:p>
        </w:tc>
        <w:tc>
          <w:tcPr>
            <w:tcW w:w="340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17-13</w:t>
            </w:r>
          </w:p>
        </w:tc>
        <w:tc>
          <w:tcPr>
            <w:tcW w:w="4253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 менее 55%</w:t>
            </w:r>
          </w:p>
        </w:tc>
      </w:tr>
      <w:tr w:rsidR="00B4334E" w:rsidRPr="00FB47A3" w:rsidTr="00300AFF">
        <w:tc>
          <w:tcPr>
            <w:tcW w:w="2376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Недопустимый</w:t>
            </w:r>
          </w:p>
        </w:tc>
        <w:tc>
          <w:tcPr>
            <w:tcW w:w="3402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меньше 13 баллов</w:t>
            </w:r>
          </w:p>
        </w:tc>
        <w:tc>
          <w:tcPr>
            <w:tcW w:w="4253" w:type="dxa"/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менее 55%</w:t>
            </w:r>
          </w:p>
        </w:tc>
      </w:tr>
    </w:tbl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3.5.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курсовой работы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Трудовые действия ________________________________________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 Содержание. Примерные темы курсовых работ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2).</w:t>
      </w:r>
    </w:p>
    <w:p w:rsidR="00B4334E" w:rsidRPr="00FB47A3" w:rsidRDefault="00B4334E" w:rsidP="00B4334E">
      <w:pPr>
        <w:ind w:firstLine="567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b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Указания (инструкция) по выполнению курсовой работы.</w:t>
      </w:r>
      <w:r w:rsidRPr="00FB47A3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b/>
          <w:i/>
          <w:color w:val="auto"/>
        </w:rPr>
        <w:t xml:space="preserve">Примечание. </w:t>
      </w:r>
      <w:r w:rsidRPr="00FB47A3">
        <w:rPr>
          <w:rFonts w:ascii="Times New Roman" w:hAnsi="Times New Roman" w:cs="Times New Roman"/>
          <w:i/>
          <w:color w:val="auto"/>
        </w:rPr>
        <w:t xml:space="preserve">Необходимо указать форму представления курсовой работы и наличие презентации. Довести до сведения 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>обучающихся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 xml:space="preserve">  алгоритм  и шкалу оценивания*.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алгоритм оценивания. Уровни достижения*.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83"/>
        <w:gridCol w:w="2083"/>
        <w:gridCol w:w="3339"/>
      </w:tblGrid>
      <w:tr w:rsidR="00B4334E" w:rsidRPr="00FB47A3" w:rsidTr="00300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Критерии оценки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Алгоритм оценивания (уровни)</w:t>
            </w:r>
          </w:p>
        </w:tc>
      </w:tr>
      <w:tr w:rsidR="00B4334E" w:rsidRPr="00FB47A3" w:rsidTr="00300AF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1.Степень представления</w:t>
            </w:r>
            <w:r w:rsidRPr="00FB47A3">
              <w:rPr>
                <w:rFonts w:ascii="Times New Roman" w:eastAsia="Times New Roman" w:hAnsi="Times New Roman" w:cs="Times New Roman"/>
                <w:color w:val="auto"/>
              </w:rPr>
              <w:t xml:space="preserve"> сути поставленной проблемы.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34E" w:rsidRPr="00FB47A3" w:rsidRDefault="00B4334E" w:rsidP="00300AFF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оптимальный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допустимый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критический</w:t>
            </w:r>
          </w:p>
        </w:tc>
      </w:tr>
      <w:tr w:rsidR="00B4334E" w:rsidRPr="00FB47A3" w:rsidTr="00300AFF">
        <w:trPr>
          <w:trHeight w:val="19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tabs>
                <w:tab w:val="left" w:pos="5340"/>
              </w:tabs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Суть проблемы исследования формулирует </w:t>
            </w:r>
            <w:proofErr w:type="gramStart"/>
            <w:r w:rsidRPr="00FB47A3">
              <w:rPr>
                <w:rFonts w:ascii="Times New Roman" w:hAnsi="Times New Roman" w:cs="Times New Roman"/>
                <w:color w:val="auto"/>
              </w:rPr>
              <w:t>верно</w:t>
            </w:r>
            <w:proofErr w:type="gramEnd"/>
            <w:r w:rsidRPr="00FB47A3">
              <w:rPr>
                <w:rFonts w:ascii="Times New Roman" w:hAnsi="Times New Roman" w:cs="Times New Roman"/>
                <w:color w:val="auto"/>
              </w:rPr>
              <w:t xml:space="preserve"> и развернуто.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Анализирует состояние проблемы на момент исследования. Описывает отдельные аспекты  результатов научных исследований.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Суть проблемы исследования раскрывает не полностью.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3109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2.Корректное представление методологического аппарата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Грамотно формулирует методологический аппарат исследования (цель, задачи, гипотеза исследования) и обосновывает </w:t>
            </w: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выбор методов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Допускает ошибки в формулировке основных категорий методологического аппарата исследования. Не четко дает обоснование инструментария, выбранного для проведения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Допускает ошибки в формулировке основных категорий методологического аппарата исследования или представляет его структурные единицы не полностью. Не  дает обоснование инструментария, выбранного для проведения исследования.</w:t>
            </w:r>
          </w:p>
        </w:tc>
      </w:tr>
      <w:tr w:rsidR="00B4334E" w:rsidRPr="00FB47A3" w:rsidTr="00300AFF">
        <w:trPr>
          <w:trHeight w:val="18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3.Степень представления понятийно-терминологического аппарата 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tabs>
                <w:tab w:val="left" w:pos="5340"/>
              </w:tabs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hAnsi="Times New Roman" w:cs="Times New Roman"/>
                <w:color w:val="auto"/>
              </w:rPr>
              <w:t>Верно</w:t>
            </w:r>
            <w:proofErr w:type="gramEnd"/>
            <w:r w:rsidRPr="00FB47A3">
              <w:rPr>
                <w:rFonts w:ascii="Times New Roman" w:hAnsi="Times New Roman" w:cs="Times New Roman"/>
                <w:color w:val="auto"/>
              </w:rPr>
              <w:t xml:space="preserve"> использует терминологический аппарат  исследования  и </w:t>
            </w:r>
          </w:p>
          <w:p w:rsidR="00B4334E" w:rsidRPr="00FB47A3" w:rsidRDefault="00B4334E" w:rsidP="00300AFF">
            <w:pPr>
              <w:tabs>
                <w:tab w:val="left" w:pos="5340"/>
              </w:tabs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AFAFA"/>
              </w:rPr>
              <w:t>свободно ориентируется в терминологической системе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Приводит формулировки большинства понятий и терминов, необходимых для исследования.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Приводит формулировки некоторых понятий и терминов, необходимых для исследования.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4.Степень проведения анализа научной  и (или методической) литературы по исследуемой проблеме.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Представлен качественный критический анализ литературы по проблеме исследования: рассмотрены различные точки зрения на поставленную проблему и о</w:t>
            </w:r>
            <w:r w:rsidRPr="00FB47A3">
              <w:rPr>
                <w:rFonts w:ascii="Times New Roman" w:hAnsi="Times New Roman" w:cs="Times New Roman"/>
                <w:color w:val="auto"/>
              </w:rPr>
              <w:t>пределены рациональные идеи для решения поставленных задач.</w:t>
            </w: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Корректно оформляет список литературы.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Анализ теоретического материала по теме исследования представляет фрагментарно, рассмотрены отдельные точки зрения на поставленную проблему. Определены идеи для решения поставленных задач. Список литературы оформляет с незначительными нарушениями ГОСТа.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процессе анализа  теоретического материала по теме исследования рассмотрены разные точки зрения на поставленную проблему. Определены идеи для решения поставленных задач. Список литературы оформляет с незначительными нарушениями ГОСТа.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 владеет навыками критического анализа специальной литературы. Идеи решения поставленных задач четко не выделены. Список литературы оформляет с незначительными нарушениями ГОСТа.</w:t>
            </w:r>
            <w:r w:rsidRPr="00FB47A3">
              <w:rPr>
                <w:rFonts w:ascii="Times New Roman" w:hAnsi="Times New Roman" w:cs="Times New Roman"/>
                <w:color w:val="auto"/>
              </w:rPr>
              <w:br/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Анализ теоретического материала по теме исследования представляет фрагментарно.  Идеи решения поставленных задач четко не выделены. Список литературы оформляет с незначительными нарушениями ГОСТа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br/>
            </w:r>
          </w:p>
        </w:tc>
      </w:tr>
      <w:tr w:rsidR="00B4334E" w:rsidRPr="00FB47A3" w:rsidTr="00300A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tabs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B4334E" w:rsidRPr="00FB47A3" w:rsidTr="00300AFF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5.Логика построения исследования (проектирования).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Этапы исследования описывает в соответствии с логикой научного исследования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Излагает материал с несущественными нарушениями логичности и последовательности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Материал курсовой работы излагает с нарушениями необходимой последовательности и логичности.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70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6.Степень решения поставленных задач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работе решены все задачи, обоснованы различные точки зрения на поставленную проблему. Выводы соответствуют задачам исследования, аргументированы и конкретны.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курсовой работе, предусматривающей экспериментальную часть исследования, представлена и обоснована методика экспериментального исследования; получен</w:t>
            </w:r>
            <w:r w:rsidRPr="00FB47A3">
              <w:rPr>
                <w:rFonts w:ascii="Times New Roman" w:hAnsi="Times New Roman" w:cs="Times New Roman"/>
                <w:color w:val="auto"/>
              </w:rPr>
              <w:softHyphen/>
              <w:t xml:space="preserve">ный в ходе исследования фактический материал подвергнут статистической обработке, систематизирован и обобщен в виде методических рекомендаций, программ, моделей и т. п. 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исследовании частично решены поставленные задачи, обоснованы лишь некоторые точки зрения на решение проблемы. Допущены  неточности в формулировке выводов.  В курсовой работе, предусматривающей экспериментальную часть исследования, приведена методика проведения эксперимента. Фактический материал, полученный в ходе констатирующего исследования, не обобщен в виде методических рекомендаций, программ, моделей и т. п.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 решена большая часть задач, неубедительно представлена доказательная база. Выводы не представлены или не соответствуют поставленным задачам.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курсовой работе, предусматривающей экспериментальную часть исследования, не отражены результаты опытно-практической и экспериментальной работы или отражены частично.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334E" w:rsidRPr="00FB47A3" w:rsidTr="00300AFF">
        <w:trPr>
          <w:trHeight w:val="48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>7.Степень самостоятельности в проведении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Исследование выполнено  самостоятельно. Прослеживается личный вклад студента в разработку темы.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курсовой работе, предусматривающей экспериментальную часть исследования, реализован самостоятельный подход к разработке программы (плана) эксперимента.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Исследование выполнено самостоятельно только на основе плана и рекомендаций руководителя.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курсовой работе, предусматривающей экспериментальную часть исследования, составление плана и сам эксперимент выполнены под непосредственным руководством преподавателя или обработка результатов выполнены с помощью преподавателя.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Курсовая работа носит реферативный характер. Позиция студента по существу исследуемых вопросов отсутствует.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курсовой работе, предусматривающей проведение эксперимента,  экспериментальная часть  работы  не выполнена или выполнена некорректно.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Степень самостоятельности незначительная.</w:t>
            </w:r>
          </w:p>
        </w:tc>
      </w:tr>
      <w:tr w:rsidR="00B4334E" w:rsidRPr="00FB47A3" w:rsidTr="00300AFF">
        <w:trPr>
          <w:trHeight w:val="1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8.Прикладной аспект исследования.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tabs>
                <w:tab w:val="left" w:pos="5340"/>
              </w:tabs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Представляет перспективы использования полученных результатов и рекомендаций в исследуемой предметной области.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Представляет некоторые способы практического применения результатов в исследуемой предметной области.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 выделяет прикладные аспекты дальнейшего исследования</w:t>
            </w:r>
          </w:p>
        </w:tc>
      </w:tr>
      <w:tr w:rsidR="00B4334E" w:rsidRPr="00FB47A3" w:rsidTr="00300AFF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9. Степень о</w:t>
            </w:r>
            <w:r w:rsidRPr="00FB47A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формления и стиль проведенного исследования.</w:t>
            </w:r>
          </w:p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Владеет научным стилем письменной речи. Соблюдает требования, предъявляемые к структуре  и объему курсовой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Применяет отдельные элементы научного стиля письменной речи.  Допускает несущественные ошибки в структуре курсовой 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 владеет приемами изложения  текста в научном стиле. Допускает существенные ошибки в оформлении работы.</w:t>
            </w:r>
          </w:p>
        </w:tc>
      </w:tr>
      <w:tr w:rsidR="00B4334E" w:rsidRPr="00FB47A3" w:rsidTr="00300AFF"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10.Качество представления курсовой работы  на защите.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iCs/>
                <w:color w:val="auto"/>
              </w:rPr>
            </w:pPr>
            <w:r w:rsidRPr="00FB47A3">
              <w:rPr>
                <w:rFonts w:ascii="Times New Roman" w:hAnsi="Times New Roman" w:cs="Times New Roman"/>
                <w:iCs/>
                <w:color w:val="auto"/>
              </w:rPr>
              <w:t xml:space="preserve">Содержание презентации соответствует теме и содержанию курсовой работы. </w:t>
            </w:r>
            <w:r w:rsidRPr="00FB47A3">
              <w:rPr>
                <w:rFonts w:ascii="Times New Roman" w:eastAsia="Calibri" w:hAnsi="Times New Roman" w:cs="Times New Roman"/>
                <w:iCs/>
                <w:color w:val="auto"/>
              </w:rPr>
              <w:lastRenderedPageBreak/>
              <w:t>Четко, последовательно и логично  излагает суть исследования, свободно владеет материалом. Умеет вести диалог и давать комментарии в ходе ответов на вопросы.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lastRenderedPageBreak/>
              <w:t xml:space="preserve">Содержание презентации отражает  отдельные результаты  курсовой работы. </w:t>
            </w:r>
            <w:r w:rsidRPr="00FB47A3">
              <w:rPr>
                <w:rFonts w:ascii="Times New Roman" w:hAnsi="Times New Roman" w:cs="Times New Roman"/>
                <w:color w:val="auto"/>
              </w:rPr>
              <w:lastRenderedPageBreak/>
              <w:t>Логично излагает материал, но не достаточно уверенно отвечает на вопросы в ходе защиты.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lastRenderedPageBreak/>
              <w:t xml:space="preserve">Презентация не  отражает   основного содержания </w:t>
            </w:r>
            <w:r w:rsidRPr="00FB47A3">
              <w:rPr>
                <w:rFonts w:ascii="Times New Roman" w:hAnsi="Times New Roman" w:cs="Times New Roman"/>
                <w:iCs/>
                <w:color w:val="auto"/>
              </w:rPr>
              <w:t xml:space="preserve">курсовой работы. </w:t>
            </w:r>
            <w:r w:rsidRPr="00FB47A3">
              <w:rPr>
                <w:rFonts w:ascii="Times New Roman" w:hAnsi="Times New Roman" w:cs="Times New Roman"/>
                <w:color w:val="auto"/>
              </w:rPr>
              <w:t xml:space="preserve">Затрудняется в ответах на поставленные вопросы по теме, при ответе допускает </w:t>
            </w:r>
            <w:r w:rsidRPr="00FB47A3">
              <w:rPr>
                <w:rFonts w:ascii="Times New Roman" w:hAnsi="Times New Roman" w:cs="Times New Roman"/>
                <w:color w:val="auto"/>
              </w:rPr>
              <w:lastRenderedPageBreak/>
              <w:t>существенные ошибки</w:t>
            </w: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i/>
          <w:color w:val="auto"/>
          <w:u w:val="single"/>
        </w:rPr>
      </w:pPr>
    </w:p>
    <w:p w:rsidR="00B4334E" w:rsidRPr="00FB47A3" w:rsidRDefault="00B4334E" w:rsidP="00B4334E">
      <w:pPr>
        <w:rPr>
          <w:rFonts w:ascii="Times New Roman" w:hAnsi="Times New Roman" w:cs="Times New Roman"/>
          <w:i/>
          <w:color w:val="auto"/>
          <w:u w:val="single"/>
        </w:rPr>
      </w:pPr>
    </w:p>
    <w:p w:rsidR="00B4334E" w:rsidRPr="00FB47A3" w:rsidRDefault="00B4334E" w:rsidP="00B4334E">
      <w:pPr>
        <w:rPr>
          <w:rFonts w:ascii="Times New Roman" w:hAnsi="Times New Roman" w:cs="Times New Roman"/>
          <w:i/>
          <w:color w:val="auto"/>
          <w:u w:val="single"/>
        </w:rPr>
      </w:pPr>
      <w:r w:rsidRPr="00FB47A3">
        <w:rPr>
          <w:rFonts w:ascii="Times New Roman" w:hAnsi="Times New Roman" w:cs="Times New Roman"/>
          <w:i/>
          <w:color w:val="auto"/>
          <w:u w:val="single"/>
        </w:rPr>
        <w:t>Примечание.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 xml:space="preserve">1)Оценка </w:t>
      </w:r>
      <w:proofErr w:type="spellStart"/>
      <w:r w:rsidRPr="00FB47A3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color w:val="auto"/>
        </w:rPr>
        <w:t xml:space="preserve"> компетенций осуществляется на основе 10 критериев и соответствующих индикаторов на основе 10-балльной шкалы.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 xml:space="preserve">2)Каждый критерий раскрывается через показатели (индикаторы), позволяющие установить уровень </w:t>
      </w:r>
      <w:proofErr w:type="spellStart"/>
      <w:r w:rsidRPr="00FB47A3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color w:val="auto"/>
        </w:rPr>
        <w:t xml:space="preserve"> компетенций: </w:t>
      </w:r>
    </w:p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оптимальный, допустимый, критический, недопустимый.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3)Итоговая оценка по всем 10 критериям получается суммированием баллов по каждому критерию.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 xml:space="preserve">4)На основе итоговой оценки устанавливается уровень  </w:t>
      </w:r>
      <w:proofErr w:type="spellStart"/>
      <w:r w:rsidRPr="00FB47A3">
        <w:rPr>
          <w:rFonts w:ascii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hAnsi="Times New Roman" w:cs="Times New Roman"/>
          <w:color w:val="auto"/>
        </w:rPr>
        <w:t xml:space="preserve"> компетенций </w:t>
      </w:r>
      <w:r w:rsidRPr="00FB47A3">
        <w:rPr>
          <w:rFonts w:ascii="Times New Roman" w:hAnsi="Times New Roman" w:cs="Times New Roman"/>
          <w:i/>
          <w:color w:val="auto"/>
        </w:rPr>
        <w:t>Оценка курсовой работы  в баллах: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3566"/>
        <w:gridCol w:w="3566"/>
      </w:tblGrid>
      <w:tr w:rsidR="00B4334E" w:rsidRPr="00FB47A3" w:rsidTr="00300AFF">
        <w:tc>
          <w:tcPr>
            <w:tcW w:w="1274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Уровни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Границы суммарной оценки (за 10 критериям)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</w:rPr>
              <w:t>Процент соответствия критериям</w:t>
            </w:r>
          </w:p>
        </w:tc>
      </w:tr>
      <w:tr w:rsidR="00B4334E" w:rsidRPr="00FB47A3" w:rsidTr="00300AFF">
        <w:tc>
          <w:tcPr>
            <w:tcW w:w="1274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Оптимальный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</w:rPr>
              <w:t>86 - 100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</w:rPr>
              <w:t>Не менее 86%</w:t>
            </w:r>
          </w:p>
        </w:tc>
      </w:tr>
      <w:tr w:rsidR="00B4334E" w:rsidRPr="00FB47A3" w:rsidTr="00300AFF">
        <w:tc>
          <w:tcPr>
            <w:tcW w:w="1274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Допустимый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</w:rPr>
              <w:t>85 - 71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</w:rPr>
              <w:t>Не менее 71%</w:t>
            </w:r>
          </w:p>
        </w:tc>
      </w:tr>
      <w:tr w:rsidR="00B4334E" w:rsidRPr="00FB47A3" w:rsidTr="00300AFF">
        <w:tc>
          <w:tcPr>
            <w:tcW w:w="1274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Критический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</w:rPr>
              <w:t>55 - 70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</w:rPr>
              <w:t>Не менее 55%</w:t>
            </w:r>
          </w:p>
        </w:tc>
      </w:tr>
      <w:tr w:rsidR="00B4334E" w:rsidRPr="00FB47A3" w:rsidTr="00300AFF">
        <w:tc>
          <w:tcPr>
            <w:tcW w:w="1274" w:type="pc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Недопустимый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менее 55 баллов</w:t>
            </w:r>
          </w:p>
        </w:tc>
        <w:tc>
          <w:tcPr>
            <w:tcW w:w="1863" w:type="pct"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</w:rPr>
              <w:t>Менее 55%</w:t>
            </w:r>
          </w:p>
        </w:tc>
      </w:tr>
    </w:tbl>
    <w:p w:rsidR="00B4334E" w:rsidRPr="00FB47A3" w:rsidRDefault="00B4334E" w:rsidP="00B4334E">
      <w:pPr>
        <w:outlineLvl w:val="0"/>
        <w:rPr>
          <w:rFonts w:ascii="Times New Roman" w:hAnsi="Times New Roman" w:cs="Times New Roman"/>
          <w:i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3.6.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Форма для оценки результатов тестирования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2.Содержание.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Тест (от 2 до 5 вариантов эквивалентных тестов), проверяющих результаты, указанные в первом разделе.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 xml:space="preserve"> Длина теста (количество заданий) - __________. Время выполнения теста ____. Форма предъявления теста (на бумажных или электронных носителях).  Место для записи ответов (бланк).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Оформление одного варианта теста.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i/>
          <w:color w:val="auto"/>
          <w:lang w:val="en-US"/>
        </w:rPr>
        <w:t>I</w:t>
      </w:r>
      <w:r w:rsidRPr="00FB47A3">
        <w:rPr>
          <w:rFonts w:ascii="Times New Roman" w:hAnsi="Times New Roman" w:cs="Times New Roman"/>
          <w:i/>
          <w:color w:val="auto"/>
        </w:rPr>
        <w:t xml:space="preserve"> вариант</w:t>
      </w:r>
    </w:p>
    <w:p w:rsidR="00B4334E" w:rsidRPr="00FB47A3" w:rsidRDefault="00B4334E" w:rsidP="00B4334E">
      <w:pPr>
        <w:tabs>
          <w:tab w:val="left" w:pos="3480"/>
        </w:tabs>
        <w:spacing w:line="23" w:lineRule="atLeast"/>
        <w:ind w:firstLine="709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i/>
          <w:color w:val="auto"/>
        </w:rPr>
        <w:t xml:space="preserve">Инструкция: Вам предстоит решить ____тестовых заданий (по теме…). Время выполнения теста …. Тест выполняется в аудитории (в системе </w:t>
      </w:r>
      <w:proofErr w:type="spellStart"/>
      <w:r w:rsidRPr="00FB47A3">
        <w:rPr>
          <w:rFonts w:ascii="Times New Roman" w:hAnsi="Times New Roman" w:cs="Times New Roman"/>
          <w:i/>
          <w:color w:val="auto"/>
          <w:lang w:val="en-US"/>
        </w:rPr>
        <w:t>moodle</w:t>
      </w:r>
      <w:proofErr w:type="spellEnd"/>
      <w:r w:rsidRPr="00FB47A3">
        <w:rPr>
          <w:rFonts w:ascii="Times New Roman" w:hAnsi="Times New Roman" w:cs="Times New Roman"/>
          <w:i/>
          <w:color w:val="auto"/>
        </w:rPr>
        <w:t xml:space="preserve">, и т.п.).  </w:t>
      </w:r>
    </w:p>
    <w:p w:rsidR="00B4334E" w:rsidRPr="00FB47A3" w:rsidRDefault="00B4334E" w:rsidP="00B4334E">
      <w:pPr>
        <w:tabs>
          <w:tab w:val="left" w:pos="3480"/>
        </w:tabs>
        <w:spacing w:line="23" w:lineRule="atLeast"/>
        <w:ind w:firstLine="709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i/>
          <w:color w:val="auto"/>
        </w:rPr>
        <w:t>Верное выполнение каждого задания оценивается в 1 балл, за неверный или отсутствующий ответ выставляется 0 баллов (за верное выполнение задания типа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>… – ….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>баллов). Максимальный балл за тест составляет _______баллов.</w:t>
      </w:r>
    </w:p>
    <w:p w:rsidR="00B4334E" w:rsidRPr="00FB47A3" w:rsidRDefault="00B4334E" w:rsidP="00B4334E">
      <w:pPr>
        <w:tabs>
          <w:tab w:val="left" w:pos="3480"/>
        </w:tabs>
        <w:spacing w:line="23" w:lineRule="atLeast"/>
        <w:ind w:firstLine="709"/>
        <w:rPr>
          <w:rFonts w:ascii="Times New Roman" w:hAnsi="Times New Roman" w:cs="Times New Roman"/>
          <w:i/>
          <w:color w:val="auto"/>
        </w:rPr>
      </w:pPr>
      <w:r w:rsidRPr="00FB47A3">
        <w:rPr>
          <w:rFonts w:ascii="Times New Roman" w:hAnsi="Times New Roman" w:cs="Times New Roman"/>
          <w:i/>
          <w:color w:val="auto"/>
        </w:rPr>
        <w:t>В заданиях № ….. необходимо выбрать единственный верный ответ.</w:t>
      </w:r>
    </w:p>
    <w:p w:rsidR="00B4334E" w:rsidRPr="00FB47A3" w:rsidRDefault="00B4334E" w:rsidP="00B4334E">
      <w:pPr>
        <w:tabs>
          <w:tab w:val="left" w:pos="3480"/>
        </w:tabs>
        <w:spacing w:line="23" w:lineRule="atLeast"/>
        <w:rPr>
          <w:rFonts w:ascii="Times New Roman" w:hAnsi="Times New Roman" w:cs="Times New Roman"/>
          <w:i/>
          <w:color w:val="auto"/>
        </w:rPr>
      </w:pPr>
      <w:proofErr w:type="gramStart"/>
      <w:r w:rsidRPr="00FB47A3">
        <w:rPr>
          <w:rFonts w:ascii="Times New Roman" w:hAnsi="Times New Roman" w:cs="Times New Roman"/>
          <w:i/>
          <w:color w:val="auto"/>
        </w:rPr>
        <w:t>(В заданиях № ..... необходимо установить соответствие.</w:t>
      </w:r>
      <w:proofErr w:type="gramEnd"/>
      <w:r w:rsidRPr="00FB47A3">
        <w:rPr>
          <w:rFonts w:ascii="Times New Roman" w:hAnsi="Times New Roman" w:cs="Times New Roman"/>
          <w:i/>
          <w:color w:val="auto"/>
        </w:rPr>
        <w:t xml:space="preserve"> В задании № …. необходимо установить верную последовательность. </w:t>
      </w:r>
      <w:proofErr w:type="gramStart"/>
      <w:r w:rsidRPr="00FB47A3">
        <w:rPr>
          <w:rFonts w:ascii="Times New Roman" w:hAnsi="Times New Roman" w:cs="Times New Roman"/>
          <w:i/>
          <w:color w:val="auto"/>
        </w:rPr>
        <w:t xml:space="preserve">В заданиях № ….. необходимо ….. и т.п.). </w:t>
      </w:r>
      <w:proofErr w:type="gramEnd"/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Пример построения критериев и шкалы оценки, если в тесте 10 заданий.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2299"/>
        <w:gridCol w:w="4967"/>
      </w:tblGrid>
      <w:tr w:rsidR="00B4334E" w:rsidRPr="00FB47A3" w:rsidTr="00300AFF">
        <w:trPr>
          <w:trHeight w:val="389"/>
        </w:trPr>
        <w:tc>
          <w:tcPr>
            <w:tcW w:w="1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Критерии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Шкала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Индикаторы оценки</w:t>
            </w:r>
          </w:p>
        </w:tc>
      </w:tr>
      <w:tr w:rsidR="00B4334E" w:rsidRPr="00FB47A3" w:rsidTr="00300AFF">
        <w:trPr>
          <w:trHeight w:val="523"/>
        </w:trPr>
        <w:tc>
          <w:tcPr>
            <w:tcW w:w="120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Степень правильности выполнения заданий</w:t>
            </w: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9-10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Выполнено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верно 86-100 % заданий</w:t>
            </w:r>
          </w:p>
        </w:tc>
      </w:tr>
      <w:tr w:rsidR="00B4334E" w:rsidRPr="00FB47A3" w:rsidTr="00300AFF">
        <w:trPr>
          <w:trHeight w:val="403"/>
        </w:trPr>
        <w:tc>
          <w:tcPr>
            <w:tcW w:w="120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8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Выполнено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верно 71-85 % заданий</w:t>
            </w:r>
          </w:p>
        </w:tc>
      </w:tr>
      <w:tr w:rsidR="00B4334E" w:rsidRPr="00FB47A3" w:rsidTr="00300AFF">
        <w:trPr>
          <w:trHeight w:val="380"/>
        </w:trPr>
        <w:tc>
          <w:tcPr>
            <w:tcW w:w="1204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6, 7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Выполнено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 верно 55-70 % заданий</w:t>
            </w:r>
          </w:p>
        </w:tc>
      </w:tr>
      <w:tr w:rsidR="00B4334E" w:rsidRPr="00FB47A3" w:rsidTr="00300AFF">
        <w:trPr>
          <w:trHeight w:val="401"/>
        </w:trPr>
        <w:tc>
          <w:tcPr>
            <w:tcW w:w="120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1 – 5 </w:t>
            </w:r>
          </w:p>
        </w:tc>
        <w:tc>
          <w:tcPr>
            <w:tcW w:w="25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Выполнено менее 55%.</w:t>
            </w:r>
          </w:p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Тест не выполнен</w:t>
            </w:r>
          </w:p>
        </w:tc>
      </w:tr>
    </w:tbl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3.7.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</w:t>
      </w:r>
      <w:r w:rsidRPr="00FB47A3">
        <w:rPr>
          <w:rFonts w:ascii="Times New Roman" w:eastAsia="Times New Roman" w:hAnsi="Times New Roman" w:cs="Times New Roman"/>
          <w:b/>
          <w:bCs/>
          <w:color w:val="auto"/>
        </w:rPr>
        <w:t>конспектов текстов</w:t>
      </w: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2.Содержание. 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 xml:space="preserve">Указания и инструкция по написанию конспектов. Список конспектируемой литературы.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Пример построения критериев и шкалы оценки за один конспект.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514"/>
        <w:gridCol w:w="4776"/>
      </w:tblGrid>
      <w:tr w:rsidR="00B4334E" w:rsidRPr="00FB47A3" w:rsidTr="00300AFF">
        <w:trPr>
          <w:trHeight w:val="358"/>
        </w:trPr>
        <w:tc>
          <w:tcPr>
            <w:tcW w:w="1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Критерии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Шкала</w:t>
            </w: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Индикаторы оценки</w:t>
            </w:r>
          </w:p>
        </w:tc>
      </w:tr>
      <w:tr w:rsidR="00B4334E" w:rsidRPr="00FB47A3" w:rsidTr="00300AFF">
        <w:trPr>
          <w:trHeight w:val="817"/>
        </w:trPr>
        <w:tc>
          <w:tcPr>
            <w:tcW w:w="171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</w:rPr>
              <w:t>Степень полноты и  правильности составления конспекта (выделены идеи, дана интерпретация, представлено свое отношение)</w:t>
            </w:r>
          </w:p>
          <w:p w:rsidR="00B4334E" w:rsidRPr="00FB47A3" w:rsidRDefault="00B4334E" w:rsidP="00300AF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3</w:t>
            </w: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Те</w:t>
            </w: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кст пр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 xml:space="preserve">оработан полностью, выделены основные идеи, дана их интерпретация и свое отношение. </w:t>
            </w:r>
          </w:p>
        </w:tc>
      </w:tr>
      <w:tr w:rsidR="00B4334E" w:rsidRPr="00FB47A3" w:rsidTr="00300AFF">
        <w:trPr>
          <w:trHeight w:val="943"/>
        </w:trPr>
        <w:tc>
          <w:tcPr>
            <w:tcW w:w="1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2</w:t>
            </w: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Те</w:t>
            </w: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кст пр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оработан полностью, либо выделены основные идеи, либо представлено свое отношение к ним.</w:t>
            </w:r>
          </w:p>
        </w:tc>
      </w:tr>
      <w:tr w:rsidR="00B4334E" w:rsidRPr="00FB47A3" w:rsidTr="00300AFF">
        <w:trPr>
          <w:trHeight w:val="660"/>
        </w:trPr>
        <w:tc>
          <w:tcPr>
            <w:tcW w:w="171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</w:rPr>
              <w:t>1</w:t>
            </w:r>
          </w:p>
        </w:tc>
        <w:tc>
          <w:tcPr>
            <w:tcW w:w="24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334E" w:rsidRPr="00FB47A3" w:rsidRDefault="00B4334E" w:rsidP="00300AFF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Те</w:t>
            </w: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кст пр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kern w:val="24"/>
              </w:rPr>
              <w:t>оработан не полностью, выделены идеи без интерпретации.</w:t>
            </w:r>
          </w:p>
        </w:tc>
      </w:tr>
    </w:tbl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120" w:line="276" w:lineRule="auto"/>
        <w:ind w:firstLine="708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3.8.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</w:t>
      </w:r>
      <w:r w:rsidRPr="00FB47A3">
        <w:rPr>
          <w:rFonts w:ascii="Times New Roman" w:eastAsia="Times New Roman" w:hAnsi="Times New Roman" w:cs="Times New Roman"/>
          <w:b/>
          <w:bCs/>
          <w:color w:val="auto"/>
        </w:rPr>
        <w:t>контрольной (письменной) работы</w:t>
      </w: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2.Содержание.  Контрольная работа (от 2 до 5 вариантов)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. Инструкция по выполнению работы и время выполнения работы.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Вариант 1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…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Вариант 2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>….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tabs>
          <w:tab w:val="num" w:pos="720"/>
        </w:tabs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  <w:kern w:val="36"/>
        </w:rPr>
        <w:t xml:space="preserve">Для оценки </w:t>
      </w:r>
      <w:proofErr w:type="spellStart"/>
      <w:r w:rsidRPr="00FB47A3">
        <w:rPr>
          <w:rFonts w:ascii="Times New Roman" w:eastAsia="Times New Roman" w:hAnsi="Times New Roman" w:cs="Times New Roman"/>
          <w:color w:val="auto"/>
          <w:kern w:val="36"/>
        </w:rPr>
        <w:t>разноуровневой</w:t>
      </w:r>
      <w:proofErr w:type="spellEnd"/>
      <w:r w:rsidRPr="00FB47A3">
        <w:rPr>
          <w:rFonts w:ascii="Times New Roman" w:eastAsia="Times New Roman" w:hAnsi="Times New Roman" w:cs="Times New Roman"/>
          <w:color w:val="auto"/>
          <w:kern w:val="36"/>
        </w:rPr>
        <w:t xml:space="preserve"> контрольной работы в качестве критерия оценивания базовой (обязательной части) контрольной работы можно использовать, например, степень полноты и (или) правильности выполнения задания. Для построения шкалы оценки целесообразно использовать процент выполнения заданий (см. Приложение 3.3). </w:t>
      </w: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Полезно в качестве показателей использовать проверяемые знания и умения и учитывать следующие характеристики их проявления: </w:t>
      </w:r>
      <w:r w:rsidRPr="00FB47A3">
        <w:rPr>
          <w:rFonts w:ascii="Times New Roman" w:eastAsia="Times New Roman" w:hAnsi="Times New Roman" w:cs="Times New Roman"/>
          <w:b/>
          <w:bCs/>
          <w:color w:val="auto"/>
          <w:kern w:val="36"/>
        </w:rPr>
        <w:t>полнота и глубина, обобщенность и конкретность, осознанность, логичность и рациональность, системность, прочность и действенность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При любом подходе к оцениванию надо сначала представить идеальное выполнение задания и оценить его максимальным баллом.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Как правило, при оценивании сложных (многоходовых) заданий учитывают наличие </w:t>
      </w:r>
      <w:proofErr w:type="gramStart"/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>следующие</w:t>
      </w:r>
      <w:proofErr w:type="gramEnd"/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 элементов: </w:t>
      </w:r>
    </w:p>
    <w:p w:rsidR="00B4334E" w:rsidRPr="00FB47A3" w:rsidRDefault="00B4334E" w:rsidP="00B4334E">
      <w:pPr>
        <w:ind w:firstLine="284"/>
        <w:outlineLvl w:val="0"/>
        <w:rPr>
          <w:rFonts w:ascii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1)верной последовательности всех шагов решения; </w:t>
      </w:r>
    </w:p>
    <w:p w:rsidR="00B4334E" w:rsidRPr="00FB47A3" w:rsidRDefault="00B4334E" w:rsidP="00B4334E">
      <w:pPr>
        <w:ind w:firstLine="284"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2) обоснования всех ключевых моментов решения; </w:t>
      </w:r>
    </w:p>
    <w:p w:rsidR="00B4334E" w:rsidRPr="00FB47A3" w:rsidRDefault="00B4334E" w:rsidP="00B4334E">
      <w:pPr>
        <w:ind w:firstLine="284"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3)правильно выполненных преобразований и вычислений;  </w:t>
      </w:r>
    </w:p>
    <w:p w:rsidR="00B4334E" w:rsidRPr="00FB47A3" w:rsidRDefault="00B4334E" w:rsidP="00B4334E">
      <w:pPr>
        <w:ind w:firstLine="284"/>
        <w:outlineLvl w:val="0"/>
        <w:rPr>
          <w:rFonts w:ascii="Times New Roman" w:eastAsia="Times New Roman" w:hAnsi="Times New Roman" w:cs="Times New Roman"/>
          <w:bCs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4)правильного ответа.     </w:t>
      </w:r>
    </w:p>
    <w:p w:rsidR="00B4334E" w:rsidRPr="00FB47A3" w:rsidRDefault="00B4334E" w:rsidP="00B4334E">
      <w:pPr>
        <w:outlineLvl w:val="0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  <w:kern w:val="36"/>
        </w:rPr>
        <w:t xml:space="preserve">Решение сложного задания, содержащее все выделенные элементы, оценивается 4 баллами. </w:t>
      </w:r>
      <w:r w:rsidRPr="00FB47A3">
        <w:rPr>
          <w:rFonts w:ascii="Times New Roman" w:hAnsi="Times New Roman" w:cs="Times New Roman"/>
          <w:color w:val="auto"/>
        </w:rPr>
        <w:t>Четко указанные отклонения от эталона позволяют описать оценки в 3, 2 и 1 балл за выполнение сложного задания.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lang w:bidi="mr-IN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 xml:space="preserve">                                 (подпись)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3.9.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на основе эссе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(программы модуля)________________________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2.Содержание.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Темы эссе. Краткая характеристика такой формы работы. Р</w:t>
      </w:r>
      <w:r w:rsidRPr="00FB47A3">
        <w:rPr>
          <w:rFonts w:ascii="Times New Roman" w:hAnsi="Times New Roman" w:cs="Times New Roman"/>
          <w:color w:val="auto"/>
        </w:rPr>
        <w:t>екомендуемая литература.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pStyle w:val="3"/>
        <w:spacing w:before="0" w:after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47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 таблице приведен пример построения алгоритма и шкалы оценивания эссе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88"/>
        <w:gridCol w:w="1381"/>
      </w:tblGrid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Алгоритм оценивания (показатели)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Оценка в баллах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Соответствие стандартному формату представления. Объем эссе – 2-7 страниц. Шифр – </w:t>
            </w:r>
            <w:proofErr w:type="spellStart"/>
            <w:r w:rsidRPr="00FB47A3">
              <w:rPr>
                <w:rFonts w:ascii="Times New Roman" w:hAnsi="Times New Roman" w:cs="Times New Roman"/>
                <w:color w:val="auto"/>
              </w:rPr>
              <w:t>Times</w:t>
            </w:r>
            <w:proofErr w:type="spellEnd"/>
            <w:r w:rsidRPr="00FB47A3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FB47A3">
              <w:rPr>
                <w:rFonts w:ascii="Times New Roman" w:hAnsi="Times New Roman" w:cs="Times New Roman"/>
                <w:color w:val="auto"/>
              </w:rPr>
              <w:t>New</w:t>
            </w:r>
            <w:proofErr w:type="spellEnd"/>
            <w:r w:rsidRPr="00FB47A3">
              <w:rPr>
                <w:rFonts w:ascii="Times New Roman" w:hAnsi="Times New Roman" w:cs="Times New Roman"/>
                <w:color w:val="auto"/>
              </w:rPr>
              <w:t xml:space="preserve"> Romen12 кегль, интервал 1,5 строки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Эссе разделено на смысловые части и наличествует логика рассуждений при переходе от одной части к другой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Сделаны промежуточные и конечные выводы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Наличие сформулированного рассматриваемого теоретического положения (тезиса): определено место исследуемого (рассматриваемого) тезиса в теории.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Обозначен круг понятий и терминов, необходимых для описания исследуемого (рассматриваемого) тезиса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Приведены описания и сравнения примеров использования исследуемого тезиса в мировой и российской практике: применен аппарат сравнительных характеристик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Приведены описания и сравнения примеров использования исследуемого тезиса в мировой и российской практике: оценена эффективность практического применения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Индивидуальная точка зрения, оценка и комментарии: структурированность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Приоритетность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Обоснованность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8188" w:type="dxa"/>
          </w:tcPr>
          <w:p w:rsidR="00B4334E" w:rsidRPr="00FB47A3" w:rsidRDefault="00B4334E" w:rsidP="00300AFF">
            <w:pPr>
              <w:jc w:val="right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381" w:type="dxa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  <w:u w:val="single"/>
        </w:rPr>
        <w:t>Замечание</w:t>
      </w:r>
      <w:r w:rsidRPr="00FB47A3">
        <w:rPr>
          <w:rFonts w:ascii="Times New Roman" w:hAnsi="Times New Roman" w:cs="Times New Roman"/>
          <w:b/>
          <w:color w:val="auto"/>
        </w:rPr>
        <w:t xml:space="preserve">. В примере максимальный балл за эссе составляет 10 баллов. В этом случае задание считается выполненным, если минимальный балл составляет не менее 6 баллов.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spacing w:after="120" w:line="276" w:lineRule="auto"/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>Приложение 3.10.</w:t>
      </w:r>
    </w:p>
    <w:p w:rsidR="00B4334E" w:rsidRPr="00FB47A3" w:rsidRDefault="00B4334E" w:rsidP="00B4334E">
      <w:pPr>
        <w:jc w:val="center"/>
        <w:rPr>
          <w:rFonts w:ascii="Times New Roman" w:hAnsi="Times New Roman" w:cs="Times New Roman"/>
          <w:b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Комплекты оценочных средств</w:t>
      </w:r>
    </w:p>
    <w:p w:rsidR="00B4334E" w:rsidRPr="00FB47A3" w:rsidRDefault="00B4334E" w:rsidP="00B4334E">
      <w:pPr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результатов лабораторной работы 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Раздел (тема) учебной дисциплины  (программы модуля) ________________________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2.Содержание. </w:t>
      </w:r>
      <w:r w:rsidRPr="00FB47A3">
        <w:rPr>
          <w:rFonts w:ascii="Times New Roman" w:eastAsia="Times New Roman" w:hAnsi="Times New Roman" w:cs="Times New Roman"/>
          <w:color w:val="auto"/>
          <w:kern w:val="36"/>
        </w:rPr>
        <w:t>Инструкция по выполнению лабораторной работы. Задания. Контрольные вопросы. Требования к отчету. Способ выполнения работы: индивидуально, в парах.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3.Критерии и процедура оценивания. Шкала оценки.</w:t>
      </w:r>
    </w:p>
    <w:p w:rsidR="00B4334E" w:rsidRPr="00FB47A3" w:rsidRDefault="00B4334E" w:rsidP="00B4334E">
      <w:pPr>
        <w:spacing w:after="120" w:line="276" w:lineRule="auto"/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Пример построения критериев, показателей и шкалы оценки.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6154"/>
        <w:gridCol w:w="1250"/>
      </w:tblGrid>
      <w:tr w:rsidR="00B4334E" w:rsidRPr="00FB47A3" w:rsidTr="00300AFF">
        <w:tc>
          <w:tcPr>
            <w:tcW w:w="1132" w:type="pct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Критерии оценки</w:t>
            </w:r>
          </w:p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15" w:type="pct"/>
            <w:vAlign w:val="center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Показатели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 xml:space="preserve">Оценка в баллах </w:t>
            </w:r>
          </w:p>
        </w:tc>
      </w:tr>
      <w:tr w:rsidR="00B4334E" w:rsidRPr="00FB47A3" w:rsidTr="00300AFF">
        <w:tc>
          <w:tcPr>
            <w:tcW w:w="1132" w:type="pct"/>
            <w:vMerge w:val="restar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1.Степень полноты выполнения работы</w:t>
            </w:r>
          </w:p>
        </w:tc>
        <w:tc>
          <w:tcPr>
            <w:tcW w:w="3215" w:type="pct"/>
          </w:tcPr>
          <w:p w:rsidR="00B4334E" w:rsidRPr="00FB47A3" w:rsidRDefault="00B4334E" w:rsidP="00300A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Студент выполнил все требуемые измерения и расчеты (все показатели) с соблюдением необходимой последовательности хода лабораторной работы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3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>Студент выполнил не менее половины требуемых измерений и расчетов (не менее половины всех показателей) с соблюдением необходимой последовательности хода лабораторной работы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FB47A3">
              <w:rPr>
                <w:rFonts w:ascii="Times New Roman" w:hAnsi="Times New Roman" w:cs="Times New Roman"/>
              </w:rPr>
              <w:t xml:space="preserve">2 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Студент выполнил меньше половины требуемых измерений и расчетов (меньше половины показателей), ход лабораторной работы был нарушен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Студент не выполнил требуемые измерения и расчеты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0 </w:t>
            </w:r>
          </w:p>
        </w:tc>
      </w:tr>
      <w:tr w:rsidR="00B4334E" w:rsidRPr="00FB47A3" w:rsidTr="00300AFF">
        <w:tc>
          <w:tcPr>
            <w:tcW w:w="1132" w:type="pct"/>
            <w:vMerge w:val="restar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2.Владение навыками работы с лабораторным оборудованием и соблюдение техники безопасности</w:t>
            </w: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 xml:space="preserve">Студент самостоятельно выбрал и подготовил необходимое оборудование, правильно произвел измерения на каждом лабораторном оборудовании, соблюдена техника безопасности 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Студент самостоятельно выбрал и подготовил необходимое оборудование, в измерениях на лабораторном оборудовании допущены неточности, соблюдена техника безопасности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Студент подо0брал или подготовил оборудование с помощью преподавателя, в измерениях на лабораторном оборудовании допущены неточности, соблюдена техника безопасности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Студент не смог подготовить и выбрать необходимое оборудование либо сделать измерения, нарушена техника безопасности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4334E" w:rsidRPr="00FB47A3" w:rsidTr="00300AFF">
        <w:tc>
          <w:tcPr>
            <w:tcW w:w="1132" w:type="pct"/>
            <w:vMerge w:val="restart"/>
          </w:tcPr>
          <w:p w:rsidR="00B4334E" w:rsidRPr="00FB47A3" w:rsidRDefault="00B4334E" w:rsidP="00300AFF">
            <w:pPr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3.Качество предоставления оформленного письменного отчета</w:t>
            </w: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отчете указаны тема лабораторной работы, цель работы, лабораторное оборудование, ход работы, результаты работы и заполнена таблица данных; сформулирован вывод; есть ответы на все контрольные вопросы.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отчете указаны тема лабораторной работы, цель работы, лабораторное оборудование, ход работы, результаты работы и заполнена таблица данных, но в отчете не указаны единицы измерения; сформулирован вывод; есть ответы на большую часть контрольных вопросов.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отчете допущены ошибки, указаны не все показатели, таблица данных заполнена не полностью или в ней есть недочеты; вывод сформулирован неточно; правильные ответы даны лишь на половину контрольных вопросов.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В отчете допущены ошибки, указаны не все показатели, таблица данных заполнена не полностью или в ней есть недочеты; вывод сформулирован неточно; правильные ответы даны на 1 или 2 контрольных вопроса.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B4334E" w:rsidRPr="00FB47A3" w:rsidTr="00300AFF">
        <w:tc>
          <w:tcPr>
            <w:tcW w:w="1132" w:type="pct"/>
            <w:vMerge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Отчет по лабораторной работе не предоставлен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B47A3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B4334E" w:rsidRPr="00FB47A3" w:rsidTr="00300AFF">
        <w:tc>
          <w:tcPr>
            <w:tcW w:w="1132" w:type="pct"/>
          </w:tcPr>
          <w:p w:rsidR="00B4334E" w:rsidRPr="00FB47A3" w:rsidRDefault="00B4334E" w:rsidP="00300AFF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215" w:type="pct"/>
          </w:tcPr>
          <w:p w:rsidR="00B4334E" w:rsidRPr="00FB47A3" w:rsidRDefault="00B4334E" w:rsidP="00300AFF">
            <w:pPr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Максимальный балл</w:t>
            </w:r>
          </w:p>
        </w:tc>
        <w:tc>
          <w:tcPr>
            <w:tcW w:w="653" w:type="pct"/>
          </w:tcPr>
          <w:p w:rsidR="00B4334E" w:rsidRPr="00FB47A3" w:rsidRDefault="00B4334E" w:rsidP="00300AFF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FB47A3"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</w:tbl>
    <w:p w:rsidR="00B4334E" w:rsidRPr="00FB47A3" w:rsidRDefault="00B4334E" w:rsidP="00B4334E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t>На основании выделенных критериев строится шкала оценки и уровни достижения запланированных результатов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3251"/>
        <w:gridCol w:w="2794"/>
      </w:tblGrid>
      <w:tr w:rsidR="00B4334E" w:rsidRPr="00FB47A3" w:rsidTr="00300AFF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Уровни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Оценка в баллах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pStyle w:val="western"/>
              <w:spacing w:line="276" w:lineRule="auto"/>
              <w:jc w:val="center"/>
              <w:rPr>
                <w:b/>
                <w:lang w:eastAsia="en-US"/>
              </w:rPr>
            </w:pPr>
            <w:r w:rsidRPr="00FB47A3">
              <w:rPr>
                <w:b/>
                <w:lang w:eastAsia="en-US"/>
              </w:rPr>
              <w:t>Процент выполнения всех заданий</w:t>
            </w:r>
          </w:p>
        </w:tc>
      </w:tr>
      <w:tr w:rsidR="00B4334E" w:rsidRPr="00FB47A3" w:rsidTr="00300AFF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Оптимальный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9-10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FB47A3">
              <w:rPr>
                <w:lang w:eastAsia="en-US"/>
              </w:rPr>
              <w:t>Не менее 86%</w:t>
            </w:r>
          </w:p>
        </w:tc>
      </w:tr>
      <w:tr w:rsidR="00B4334E" w:rsidRPr="00FB47A3" w:rsidTr="00300AFF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Допустимый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FB47A3">
              <w:rPr>
                <w:lang w:eastAsia="en-US"/>
              </w:rPr>
              <w:t>Не менее 71%</w:t>
            </w:r>
          </w:p>
        </w:tc>
      </w:tr>
      <w:tr w:rsidR="00B4334E" w:rsidRPr="00FB47A3" w:rsidTr="00300AFF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Критический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6, 7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FB47A3">
              <w:rPr>
                <w:lang w:eastAsia="en-US"/>
              </w:rPr>
              <w:t>Не менее 55%</w:t>
            </w:r>
          </w:p>
        </w:tc>
      </w:tr>
      <w:tr w:rsidR="00B4334E" w:rsidRPr="00FB47A3" w:rsidTr="00300AFF"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34E" w:rsidRPr="00FB47A3" w:rsidRDefault="00B4334E" w:rsidP="00300AFF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Недопустимый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B47A3">
              <w:rPr>
                <w:rFonts w:ascii="Times New Roman" w:eastAsia="Calibri" w:hAnsi="Times New Roman" w:cs="Times New Roman"/>
                <w:color w:val="auto"/>
                <w:lang w:eastAsia="en-US"/>
              </w:rPr>
              <w:t>Менее 6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34E" w:rsidRPr="00FB47A3" w:rsidRDefault="00B4334E" w:rsidP="00300AFF">
            <w:pPr>
              <w:pStyle w:val="western"/>
              <w:spacing w:line="276" w:lineRule="auto"/>
              <w:jc w:val="center"/>
              <w:rPr>
                <w:lang w:eastAsia="en-US"/>
              </w:rPr>
            </w:pPr>
            <w:r w:rsidRPr="00FB47A3">
              <w:rPr>
                <w:lang w:eastAsia="en-US"/>
              </w:rPr>
              <w:t>Менее 55%</w:t>
            </w:r>
          </w:p>
        </w:tc>
      </w:tr>
    </w:tbl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bCs/>
          <w:i/>
          <w:color w:val="auto"/>
        </w:rPr>
      </w:pPr>
      <w:r w:rsidRPr="00FB47A3">
        <w:rPr>
          <w:rFonts w:ascii="Times New Roman" w:eastAsia="Times New Roman" w:hAnsi="Times New Roman" w:cs="Times New Roman"/>
          <w:bCs/>
          <w:i/>
          <w:color w:val="auto"/>
        </w:rPr>
        <w:lastRenderedPageBreak/>
        <w:t xml:space="preserve">Приложение 4 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ФГБОУ </w:t>
      </w:r>
      <w:proofErr w:type="gramStart"/>
      <w:r w:rsidRPr="00FB47A3">
        <w:rPr>
          <w:rFonts w:ascii="Times New Roman" w:eastAsia="Times New Roman" w:hAnsi="Times New Roman" w:cs="Times New Roman"/>
          <w:bCs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«Нижегородский государственный 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педагогический университет им.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К.Минина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» 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Факультет_______________________________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Кафедра_________________________________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 xml:space="preserve">Форма для оценки качества подготовки обучающегося на экзамене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Дисциплина (программа модуля)____________________________________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2.Содержание: вопросы и задания к экзамену: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Оформление экзаменационных билетов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>Экзаменационные билеты/вопросы к зачету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по ___________________________________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     наименование дисциплины (программы модуля)</w:t>
      </w:r>
    </w:p>
    <w:p w:rsidR="00B4334E" w:rsidRPr="00FB47A3" w:rsidRDefault="00B4334E" w:rsidP="00B4334E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для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шифр/направление </w:t>
      </w:r>
    </w:p>
    <w:p w:rsidR="00B4334E" w:rsidRPr="00FB47A3" w:rsidRDefault="00B4334E" w:rsidP="00B4334E">
      <w:pPr>
        <w:pBdr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color w:val="auto"/>
        </w:rPr>
        <w:t>форма обучения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B4334E" w:rsidRPr="00FB47A3" w:rsidTr="00300AFF">
        <w:tc>
          <w:tcPr>
            <w:tcW w:w="4784" w:type="dxa"/>
            <w:shd w:val="clear" w:color="auto" w:fill="auto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 xml:space="preserve">Билеты рассмотрены и 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одобрены</w:t>
            </w:r>
            <w:proofErr w:type="gramEnd"/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 xml:space="preserve"> на заседании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кафедры «__ »_____20___г.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 xml:space="preserve">протокол № ____ 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proofErr w:type="gramStart"/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Заведующий кафедрой_______ ФИО)</w:t>
            </w:r>
            <w:proofErr w:type="gramEnd"/>
          </w:p>
        </w:tc>
        <w:tc>
          <w:tcPr>
            <w:tcW w:w="4785" w:type="dxa"/>
            <w:shd w:val="clear" w:color="auto" w:fill="auto"/>
          </w:tcPr>
          <w:p w:rsidR="00B4334E" w:rsidRPr="00FB47A3" w:rsidRDefault="00B4334E" w:rsidP="00300A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«Утверждаю»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Декан ____________ (ФИО)</w:t>
            </w:r>
          </w:p>
          <w:p w:rsidR="00B4334E" w:rsidRPr="00FB47A3" w:rsidRDefault="00B4334E" w:rsidP="00300A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mr-IN"/>
              </w:rPr>
            </w:pPr>
            <w:r w:rsidRPr="00FB47A3">
              <w:rPr>
                <w:rFonts w:ascii="Times New Roman" w:eastAsia="Times New Roman" w:hAnsi="Times New Roman" w:cs="Times New Roman"/>
                <w:color w:val="auto"/>
                <w:lang w:bidi="mr-IN"/>
              </w:rPr>
              <w:t>«___»_____________ 20__</w:t>
            </w:r>
          </w:p>
        </w:tc>
      </w:tr>
    </w:tbl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b/>
          <w:color w:val="auto"/>
        </w:rPr>
      </w:pPr>
      <w:r w:rsidRPr="00FB47A3">
        <w:rPr>
          <w:rFonts w:ascii="Times New Roman" w:eastAsia="Times New Roman" w:hAnsi="Times New Roman" w:cs="Times New Roman"/>
          <w:b/>
          <w:color w:val="auto"/>
        </w:rPr>
        <w:t>3.Критериально-оценочная часть.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Критерии оценки на экзамене  в соответствии с рейтинговой шкалой: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Критерии: 30 баллов («</w:t>
      </w:r>
      <w:proofErr w:type="spellStart"/>
      <w:r w:rsidRPr="00FB47A3">
        <w:rPr>
          <w:rFonts w:ascii="Times New Roman" w:eastAsia="Times New Roman" w:hAnsi="Times New Roman" w:cs="Times New Roman"/>
          <w:bCs/>
          <w:color w:val="auto"/>
        </w:rPr>
        <w:t>отл</w:t>
      </w:r>
      <w:proofErr w:type="spellEnd"/>
      <w:r w:rsidRPr="00FB47A3">
        <w:rPr>
          <w:rFonts w:ascii="Times New Roman" w:eastAsia="Times New Roman" w:hAnsi="Times New Roman" w:cs="Times New Roman"/>
          <w:bCs/>
          <w:color w:val="auto"/>
        </w:rPr>
        <w:t>.») выставляется, если ……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20 баллов («хор</w:t>
      </w:r>
      <w:proofErr w:type="gramStart"/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.») </w:t>
      </w:r>
      <w:proofErr w:type="gramEnd"/>
      <w:r w:rsidRPr="00FB47A3">
        <w:rPr>
          <w:rFonts w:ascii="Times New Roman" w:eastAsia="Times New Roman" w:hAnsi="Times New Roman" w:cs="Times New Roman"/>
          <w:bCs/>
          <w:color w:val="auto"/>
        </w:rPr>
        <w:t>выставляется, если ……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10 баллов («</w:t>
      </w:r>
      <w:proofErr w:type="spellStart"/>
      <w:r w:rsidRPr="00FB47A3">
        <w:rPr>
          <w:rFonts w:ascii="Times New Roman" w:eastAsia="Times New Roman" w:hAnsi="Times New Roman" w:cs="Times New Roman"/>
          <w:bCs/>
          <w:color w:val="auto"/>
        </w:rPr>
        <w:t>удовл</w:t>
      </w:r>
      <w:proofErr w:type="spellEnd"/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.») выставляется, если …. 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меньше 10 баллов («неудовлетворительно») выставляется, если …. </w:t>
      </w:r>
    </w:p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spacing w:after="200" w:line="276" w:lineRule="auto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br w:type="page"/>
      </w:r>
    </w:p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lastRenderedPageBreak/>
        <w:t>Форма для оценки качества подготовки обучающегося на зачете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1.Формируемые компетенции ____________________________</w:t>
      </w:r>
    </w:p>
    <w:p w:rsidR="00B4334E" w:rsidRPr="00FB47A3" w:rsidRDefault="00B4334E" w:rsidP="00B4334E">
      <w:pPr>
        <w:outlineLvl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Трудовые действия _____________________________________</w:t>
      </w:r>
    </w:p>
    <w:p w:rsidR="00B4334E" w:rsidRPr="00FB47A3" w:rsidRDefault="00B4334E" w:rsidP="00B4334E">
      <w:pPr>
        <w:spacing w:line="23" w:lineRule="atLeast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b/>
          <w:color w:val="auto"/>
        </w:rPr>
        <w:t>Индикаторы достижения</w:t>
      </w:r>
      <w:r w:rsidRPr="00FB47A3">
        <w:rPr>
          <w:rFonts w:ascii="Times New Roman" w:hAnsi="Times New Roman" w:cs="Times New Roman"/>
          <w:color w:val="auto"/>
        </w:rPr>
        <w:t xml:space="preserve"> компетенции и трудового действия: 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Дисциплина (программа модуля)____________________________________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kern w:val="36"/>
        </w:rPr>
      </w:pPr>
      <w:r w:rsidRPr="00FB47A3">
        <w:rPr>
          <w:rFonts w:ascii="Times New Roman" w:eastAsia="Times New Roman" w:hAnsi="Times New Roman" w:cs="Times New Roman"/>
          <w:b/>
          <w:color w:val="auto"/>
          <w:kern w:val="36"/>
        </w:rPr>
        <w:t>2.Содержание: вопросы и задания к зачету:</w:t>
      </w:r>
    </w:p>
    <w:p w:rsidR="00B4334E" w:rsidRPr="00FB47A3" w:rsidRDefault="00B4334E" w:rsidP="00B4334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Раздел 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1_______________________________________________________________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2_______________________________________________________________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________________________________________________________________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n_______________________________________________________________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Раздел 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1_______________________________________________________________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2_______________________________________________________________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________________________________________________________________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n_______________________________________________________________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FB47A3">
        <w:rPr>
          <w:rFonts w:ascii="Times New Roman" w:eastAsia="Times New Roman" w:hAnsi="Times New Roman" w:cs="Times New Roman"/>
          <w:b/>
          <w:bCs/>
          <w:color w:val="auto"/>
        </w:rPr>
        <w:t>Критерии оценки: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Критерии оценки на зачете выставляются в соответствии с </w:t>
      </w:r>
      <w:proofErr w:type="gramStart"/>
      <w:r w:rsidRPr="00FB47A3">
        <w:rPr>
          <w:rFonts w:ascii="Times New Roman" w:eastAsia="Times New Roman" w:hAnsi="Times New Roman" w:cs="Times New Roman"/>
          <w:bCs/>
          <w:color w:val="auto"/>
        </w:rPr>
        <w:t>рейтинг-планом</w:t>
      </w:r>
      <w:proofErr w:type="gramEnd"/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и рейтинговой  шкалой. Критерии прописываются c учетом </w:t>
      </w:r>
      <w:proofErr w:type="spellStart"/>
      <w:r w:rsidRPr="00FB47A3">
        <w:rPr>
          <w:rFonts w:ascii="Times New Roman" w:eastAsia="Times New Roman" w:hAnsi="Times New Roman" w:cs="Times New Roman"/>
          <w:bCs/>
          <w:color w:val="auto"/>
        </w:rPr>
        <w:t>балльно</w:t>
      </w:r>
      <w:proofErr w:type="spellEnd"/>
      <w:r w:rsidRPr="00FB47A3">
        <w:rPr>
          <w:rFonts w:ascii="Times New Roman" w:eastAsia="Times New Roman" w:hAnsi="Times New Roman" w:cs="Times New Roman"/>
          <w:bCs/>
          <w:color w:val="auto"/>
        </w:rPr>
        <w:t>-рейтинговой системы по дисциплине (программе модуля) и выражаются в баллах</w:t>
      </w:r>
    </w:p>
    <w:p w:rsidR="00B4334E" w:rsidRPr="00FB47A3" w:rsidRDefault="00B4334E" w:rsidP="00B433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sym w:font="Symbol" w:char="F02D"/>
      </w: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 оценка «зачтено» выставляется обучающемуся, если его семестровый балл составляет не менее 55 баллов (55 баллов и выше);</w:t>
      </w:r>
    </w:p>
    <w:p w:rsidR="00B4334E" w:rsidRPr="00FB47A3" w:rsidRDefault="00B4334E" w:rsidP="00B4334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sym w:font="Symbol" w:char="F02D"/>
      </w:r>
      <w:r w:rsidRPr="00FB47A3">
        <w:rPr>
          <w:rFonts w:ascii="Times New Roman" w:eastAsia="Times New Roman" w:hAnsi="Times New Roman" w:cs="Times New Roman"/>
          <w:bCs/>
          <w:color w:val="auto"/>
        </w:rPr>
        <w:t xml:space="preserve">  оценка «не зачтено» выставляется </w:t>
      </w:r>
      <w:proofErr w:type="gramStart"/>
      <w:r w:rsidRPr="00FB47A3">
        <w:rPr>
          <w:rFonts w:ascii="Times New Roman" w:eastAsia="Times New Roman" w:hAnsi="Times New Roman" w:cs="Times New Roman"/>
          <w:bCs/>
          <w:color w:val="auto"/>
        </w:rPr>
        <w:t>обучающемуся</w:t>
      </w:r>
      <w:proofErr w:type="gramEnd"/>
      <w:r w:rsidRPr="00FB47A3">
        <w:rPr>
          <w:rFonts w:ascii="Times New Roman" w:eastAsia="Times New Roman" w:hAnsi="Times New Roman" w:cs="Times New Roman"/>
          <w:bCs/>
          <w:color w:val="auto"/>
        </w:rPr>
        <w:t>, если его семестровый балл менее 55 баллов.</w:t>
      </w: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</w:p>
    <w:p w:rsidR="00B4334E" w:rsidRPr="00FB47A3" w:rsidRDefault="00B4334E" w:rsidP="00B4334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 xml:space="preserve">Составитель ________________________ </w:t>
      </w:r>
    </w:p>
    <w:p w:rsidR="00B4334E" w:rsidRPr="00FB47A3" w:rsidRDefault="00B4334E" w:rsidP="00B4334E">
      <w:pPr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(ФИО, подпись)</w:t>
      </w:r>
    </w:p>
    <w:p w:rsidR="00B4334E" w:rsidRPr="00FB47A3" w:rsidRDefault="00B4334E" w:rsidP="00B4334E">
      <w:pPr>
        <w:spacing w:line="360" w:lineRule="auto"/>
        <w:rPr>
          <w:rFonts w:ascii="Times New Roman" w:eastAsia="Times New Roman" w:hAnsi="Times New Roman" w:cs="Times New Roman"/>
          <w:color w:val="auto"/>
          <w:lang w:bidi="mr-IN"/>
        </w:rPr>
      </w:pPr>
      <w:r w:rsidRPr="00FB47A3">
        <w:rPr>
          <w:rFonts w:ascii="Times New Roman" w:eastAsia="Times New Roman" w:hAnsi="Times New Roman" w:cs="Times New Roman"/>
          <w:color w:val="auto"/>
          <w:lang w:bidi="mr-IN"/>
        </w:rPr>
        <w:t>«____»_____________________20__ г.</w:t>
      </w:r>
    </w:p>
    <w:p w:rsidR="00B4334E" w:rsidRPr="00FB47A3" w:rsidRDefault="00B4334E" w:rsidP="00B4334E">
      <w:pPr>
        <w:spacing w:after="200" w:line="276" w:lineRule="auto"/>
        <w:rPr>
          <w:rFonts w:ascii="Times New Roman" w:hAnsi="Times New Roman" w:cs="Times New Roman"/>
          <w:color w:val="auto"/>
        </w:rPr>
      </w:pPr>
      <w:r w:rsidRPr="00FB47A3">
        <w:rPr>
          <w:rFonts w:ascii="Times New Roman" w:hAnsi="Times New Roman" w:cs="Times New Roman"/>
          <w:color w:val="auto"/>
        </w:rPr>
        <w:br w:type="page"/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</w:rPr>
        <w:lastRenderedPageBreak/>
        <w:t>Приложение 5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Федеральное государственное бюджетное образовательное учреждение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bCs/>
          <w:color w:val="auto"/>
        </w:rPr>
      </w:pPr>
      <w:r w:rsidRPr="00FB47A3">
        <w:rPr>
          <w:rFonts w:ascii="Times New Roman" w:eastAsia="Times New Roman" w:hAnsi="Times New Roman" w:cs="Times New Roman"/>
          <w:bCs/>
          <w:color w:val="auto"/>
        </w:rPr>
        <w:t>высшего образования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«Нижегородский государственный педагогический университет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имени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Козьмы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Минина» </w:t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i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  <w:vertAlign w:val="superscript"/>
        </w:rPr>
      </w:pPr>
      <w:r w:rsidRPr="00FB47A3">
        <w:rPr>
          <w:rFonts w:ascii="Times New Roman" w:eastAsia="Times New Roman" w:hAnsi="Times New Roman" w:cs="Times New Roman"/>
          <w:color w:val="auto"/>
        </w:rPr>
        <w:t>РЕЦЕНЗИЯ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на фонд оценочных средств основной  профессиональной образовательной программы высшего образования по направлению подготовки/специальности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_________________________________________________________</w:t>
      </w: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</w:rPr>
        <w:t>(Наименование направления подготовки/специальности)</w:t>
      </w:r>
    </w:p>
    <w:p w:rsidR="00B4334E" w:rsidRPr="00FB47A3" w:rsidRDefault="00B4334E" w:rsidP="00B4334E">
      <w:pPr>
        <w:jc w:val="right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</w:rPr>
        <w:t>_____________________________________________________________________________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</w:rPr>
        <w:t xml:space="preserve">                                                                (ФИО, должность, степень, звание)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проведена экспертиза ФОС ОПОП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по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направлению подготовки/специальности____________________________________________________, разработанной педагогическим работником (коллективом педагогических работников)__________________________________________________________________.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</w:t>
      </w:r>
      <w:r w:rsidRPr="00FB47A3">
        <w:rPr>
          <w:rFonts w:ascii="Times New Roman" w:eastAsia="Times New Roman" w:hAnsi="Times New Roman" w:cs="Times New Roman"/>
          <w:i/>
          <w:color w:val="auto"/>
        </w:rPr>
        <w:t>(ФИО)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Разработчиком (</w:t>
      </w:r>
      <w:proofErr w:type="spellStart"/>
      <w:r w:rsidRPr="00FB47A3">
        <w:rPr>
          <w:rFonts w:ascii="Times New Roman" w:eastAsia="Times New Roman" w:hAnsi="Times New Roman" w:cs="Times New Roman"/>
          <w:i/>
          <w:color w:val="auto"/>
        </w:rPr>
        <w:t>ами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>) представлен комплект документов включающий: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FB47A3">
        <w:rPr>
          <w:rFonts w:ascii="Times New Roman" w:eastAsia="Times New Roman" w:hAnsi="Times New Roman" w:cs="Times New Roman"/>
          <w:color w:val="auto"/>
        </w:rPr>
        <w:t xml:space="preserve"> паспорт ФОС, предусматривающий уровни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каждой компетенции при изучении дисциплины  (программы модуля);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FB47A3">
        <w:rPr>
          <w:rFonts w:ascii="Times New Roman" w:eastAsia="Times New Roman" w:hAnsi="Times New Roman" w:cs="Times New Roman"/>
          <w:color w:val="auto"/>
        </w:rPr>
        <w:t xml:space="preserve"> комплекты оценочных средств;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sym w:font="Symbol" w:char="F0B7"/>
      </w:r>
      <w:r w:rsidRPr="00FB47A3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зачетно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>-экзаменационные материалы, содержащие комплект утвержденных по установленной форме экзаменационных билетов и/или вопросов, заданий для зачета; критерии и шкалу оценки.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Рассмотрев представленные на рецензирование материалы, рецензент пришел к следующим выводам: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1.Структура и содержание ФОС.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ФОС ОПОП ВО по направлению подготовки/специальности_________________________________________ соответствует </w:t>
      </w:r>
      <w:r w:rsidRPr="00FB47A3">
        <w:rPr>
          <w:rFonts w:ascii="Times New Roman" w:eastAsia="Times New Roman" w:hAnsi="Times New Roman" w:cs="Times New Roman"/>
          <w:i/>
          <w:color w:val="auto"/>
        </w:rPr>
        <w:t>(в целом соответствует)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 требованиям, предъявляемым к структуре, содержанию ФОС ОПОП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>.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А именно: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1.1 Перечень формируемых компетенций, которыми должны овладеть обучающиеся в результате освоения ОПОП ВО, соответствует</w:t>
      </w:r>
      <w:r w:rsidRPr="00FB47A3">
        <w:rPr>
          <w:rFonts w:ascii="Times New Roman" w:eastAsia="Times New Roman" w:hAnsi="Times New Roman" w:cs="Times New Roman"/>
          <w:i/>
          <w:color w:val="auto"/>
        </w:rPr>
        <w:t xml:space="preserve"> (в целом соответствует) 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федеральному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госудаственному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образовательному стандарту высшего образования  (далее - ФГОС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>).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1.2 Показатели и критерии оценивания компетенций, а также шкалы оценивания обеспечивают </w:t>
      </w:r>
      <w:r w:rsidRPr="00FB47A3">
        <w:rPr>
          <w:rFonts w:ascii="Times New Roman" w:eastAsia="Times New Roman" w:hAnsi="Times New Roman" w:cs="Times New Roman"/>
          <w:i/>
          <w:color w:val="auto"/>
        </w:rPr>
        <w:t>(в целом обеспечивают)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 возможность проведения всесторонней оценки результаты обучения, уровней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компетенций.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1.3 Контрольные задания и иные материалы оценки результатов освоения ОПОП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разработаны на основе принципов конструирования оценочных средств: 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валидности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, надёжности, объективности, открытости процедуры оценивания; соответствуют </w:t>
      </w:r>
      <w:r w:rsidRPr="00FB47A3">
        <w:rPr>
          <w:rFonts w:ascii="Times New Roman" w:eastAsia="Times New Roman" w:hAnsi="Times New Roman" w:cs="Times New Roman"/>
          <w:i/>
          <w:color w:val="auto"/>
        </w:rPr>
        <w:t>(в целом соответствуют)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 требованиям к составу и взаимосвязи оценочных средств, полноте по количественному составу оценочных средств и позволяют </w:t>
      </w:r>
      <w:r w:rsidRPr="00FB47A3">
        <w:rPr>
          <w:rFonts w:ascii="Times New Roman" w:eastAsia="Times New Roman" w:hAnsi="Times New Roman" w:cs="Times New Roman"/>
          <w:i/>
          <w:color w:val="auto"/>
        </w:rPr>
        <w:t>(в целом позволяют, не позволяют</w:t>
      </w:r>
      <w:proofErr w:type="gramStart"/>
      <w:r w:rsidRPr="00FB47A3">
        <w:rPr>
          <w:rFonts w:ascii="Times New Roman" w:eastAsia="Times New Roman" w:hAnsi="Times New Roman" w:cs="Times New Roman"/>
          <w:i/>
          <w:color w:val="auto"/>
        </w:rPr>
        <w:t>,...)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объективно оценить результаты обучения, уровни </w:t>
      </w:r>
      <w:proofErr w:type="spellStart"/>
      <w:r w:rsidRPr="00FB47A3">
        <w:rPr>
          <w:rFonts w:ascii="Times New Roman" w:eastAsia="Times New Roman" w:hAnsi="Times New Roman" w:cs="Times New Roman"/>
          <w:color w:val="auto"/>
        </w:rPr>
        <w:t>сформированности</w:t>
      </w:r>
      <w:proofErr w:type="spellEnd"/>
      <w:r w:rsidRPr="00FB47A3">
        <w:rPr>
          <w:rFonts w:ascii="Times New Roman" w:eastAsia="Times New Roman" w:hAnsi="Times New Roman" w:cs="Times New Roman"/>
          <w:color w:val="auto"/>
        </w:rPr>
        <w:t xml:space="preserve"> компетенций.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2. 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 xml:space="preserve">ФОС ОПОП ВО соответствует </w:t>
      </w:r>
      <w:r w:rsidRPr="00FB47A3">
        <w:rPr>
          <w:rFonts w:ascii="Times New Roman" w:eastAsia="Times New Roman" w:hAnsi="Times New Roman" w:cs="Times New Roman"/>
          <w:i/>
          <w:color w:val="auto"/>
        </w:rPr>
        <w:t>(в целом соответствует):</w:t>
      </w:r>
      <w:proofErr w:type="gramEnd"/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i/>
          <w:color w:val="auto"/>
        </w:rPr>
        <w:t xml:space="preserve">- </w:t>
      </w:r>
      <w:r w:rsidRPr="00FB47A3">
        <w:rPr>
          <w:rFonts w:ascii="Times New Roman" w:eastAsia="Times New Roman" w:hAnsi="Times New Roman" w:cs="Times New Roman"/>
          <w:color w:val="auto"/>
        </w:rPr>
        <w:t xml:space="preserve">ФГОС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по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соответствующему направлению подготовки/специальности;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lastRenderedPageBreak/>
        <w:t xml:space="preserve">- ОПОП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и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учебному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плану по направлению подготовки/специальности и профилю;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- рабочей программе дисциплины (программам модуля);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-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рейтинг-плану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по дисциплине (программам модуля);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- образовательным технологиям, используемым в преподавании данной дисциплины (программам модуля).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3. Качество оценочных средств и ФОС обеспечивают </w:t>
      </w:r>
      <w:r w:rsidRPr="00FB47A3">
        <w:rPr>
          <w:rFonts w:ascii="Times New Roman" w:eastAsia="Times New Roman" w:hAnsi="Times New Roman" w:cs="Times New Roman"/>
          <w:i/>
          <w:color w:val="auto"/>
        </w:rPr>
        <w:t xml:space="preserve">(в целом обеспечивают) </w:t>
      </w:r>
      <w:r w:rsidRPr="00FB47A3">
        <w:rPr>
          <w:rFonts w:ascii="Times New Roman" w:eastAsia="Times New Roman" w:hAnsi="Times New Roman" w:cs="Times New Roman"/>
          <w:color w:val="auto"/>
        </w:rPr>
        <w:t>объективность и достоверность результатов при проведении оценивания с различными целями.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Таким образом, структура, содержание, направленность,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объём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и качество ФОС ОПОП ВО  по направлению подготовки/специальности ________________________________________ отвечают  предъявляемым требованиям.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ОБЩИЕ ВЫВОДЫ</w:t>
      </w:r>
    </w:p>
    <w:p w:rsidR="00B4334E" w:rsidRPr="00FB47A3" w:rsidRDefault="00B4334E" w:rsidP="00B4334E">
      <w:pPr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На основании проведенной экспертизы можно сделать заключение, что ФОС ОПОП ВО по направлению подготовки/специальности___________________________,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разработанный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 педагогическим работником (коллективом педагогических работников)___________________________________________________________________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соответствует требованиям ФГОС </w:t>
      </w:r>
      <w:proofErr w:type="gramStart"/>
      <w:r w:rsidRPr="00FB47A3">
        <w:rPr>
          <w:rFonts w:ascii="Times New Roman" w:eastAsia="Times New Roman" w:hAnsi="Times New Roman" w:cs="Times New Roman"/>
          <w:color w:val="auto"/>
        </w:rPr>
        <w:t>ВО</w:t>
      </w:r>
      <w:proofErr w:type="gramEnd"/>
      <w:r w:rsidRPr="00FB47A3">
        <w:rPr>
          <w:rFonts w:ascii="Times New Roman" w:eastAsia="Times New Roman" w:hAnsi="Times New Roman" w:cs="Times New Roman"/>
          <w:color w:val="auto"/>
        </w:rPr>
        <w:t xml:space="preserve">, профессионального стандарта </w:t>
      </w:r>
      <w:r w:rsidRPr="00FB47A3">
        <w:rPr>
          <w:rFonts w:ascii="Times New Roman" w:eastAsia="Times New Roman" w:hAnsi="Times New Roman" w:cs="Times New Roman"/>
          <w:i/>
          <w:color w:val="auto"/>
        </w:rPr>
        <w:t>(при наличии)</w:t>
      </w:r>
      <w:r w:rsidRPr="00FB47A3">
        <w:rPr>
          <w:rFonts w:ascii="Times New Roman" w:eastAsia="Times New Roman" w:hAnsi="Times New Roman" w:cs="Times New Roman"/>
          <w:color w:val="auto"/>
        </w:rPr>
        <w:t>, современным требованиям рынка труда и позволит</w:t>
      </w:r>
      <w:r w:rsidRPr="00FB47A3">
        <w:rPr>
          <w:rFonts w:ascii="Times New Roman" w:eastAsia="Times New Roman" w:hAnsi="Times New Roman" w:cs="Times New Roman"/>
          <w:color w:val="auto"/>
          <w:vertAlign w:val="superscript"/>
        </w:rPr>
        <w:t xml:space="preserve"> </w:t>
      </w:r>
      <w:r w:rsidRPr="00FB47A3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_____________________________________________________________________________.</w:t>
      </w: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Рецензент _________________________________________________________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 w:rsidRPr="00FB47A3">
        <w:rPr>
          <w:rFonts w:ascii="Times New Roman" w:eastAsia="Times New Roman" w:hAnsi="Times New Roman" w:cs="Times New Roman"/>
          <w:i/>
          <w:color w:val="auto"/>
        </w:rPr>
        <w:t>(Ф.И.О. с указанием ученой степени, звания и должности)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</w:p>
    <w:p w:rsidR="00B4334E" w:rsidRPr="00FB47A3" w:rsidRDefault="00B4334E" w:rsidP="00B4334E">
      <w:pPr>
        <w:rPr>
          <w:rFonts w:ascii="Times New Roman" w:eastAsia="Times New Roman" w:hAnsi="Times New Roman" w:cs="Times New Roman"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>Руководитель ОПОП ________________________________________________</w:t>
      </w:r>
    </w:p>
    <w:p w:rsidR="00B4334E" w:rsidRPr="00FB47A3" w:rsidRDefault="00B4334E" w:rsidP="00B4334E">
      <w:pPr>
        <w:rPr>
          <w:rFonts w:ascii="Times New Roman" w:eastAsia="Times New Roman" w:hAnsi="Times New Roman" w:cs="Times New Roman"/>
          <w:i/>
          <w:color w:val="auto"/>
        </w:rPr>
      </w:pPr>
      <w:r w:rsidRPr="00FB47A3">
        <w:rPr>
          <w:rFonts w:ascii="Times New Roman" w:eastAsia="Times New Roman" w:hAnsi="Times New Roman" w:cs="Times New Roman"/>
          <w:color w:val="auto"/>
        </w:rPr>
        <w:t xml:space="preserve">                                             </w:t>
      </w:r>
      <w:r w:rsidRPr="00FB47A3">
        <w:rPr>
          <w:rFonts w:ascii="Times New Roman" w:eastAsia="Times New Roman" w:hAnsi="Times New Roman" w:cs="Times New Roman"/>
          <w:i/>
          <w:color w:val="auto"/>
        </w:rPr>
        <w:t>(Ф.И.О. с указанием ученой степени, звания и должности)</w:t>
      </w:r>
    </w:p>
    <w:p w:rsidR="00B4334E" w:rsidRPr="00FB47A3" w:rsidRDefault="00B4334E" w:rsidP="00B4334E">
      <w:pPr>
        <w:rPr>
          <w:rFonts w:ascii="Times New Roman" w:hAnsi="Times New Roman" w:cs="Times New Roman"/>
          <w:color w:val="auto"/>
        </w:rPr>
      </w:pPr>
    </w:p>
    <w:p w:rsidR="0030310F" w:rsidRDefault="0030310F"/>
    <w:sectPr w:rsidR="0030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79" w:rsidRDefault="00317979" w:rsidP="00B4334E">
      <w:r>
        <w:separator/>
      </w:r>
    </w:p>
  </w:endnote>
  <w:endnote w:type="continuationSeparator" w:id="0">
    <w:p w:rsidR="00317979" w:rsidRDefault="00317979" w:rsidP="00B4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5617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auto"/>
      </w:rPr>
    </w:sdtEndPr>
    <w:sdtContent>
      <w:p w:rsidR="00B4334E" w:rsidRPr="00751CF3" w:rsidRDefault="00B4334E">
        <w:pPr>
          <w:pStyle w:val="aa"/>
          <w:jc w:val="center"/>
          <w:rPr>
            <w:rFonts w:ascii="Times New Roman" w:hAnsi="Times New Roman" w:cs="Times New Roman"/>
            <w:color w:val="auto"/>
          </w:rPr>
        </w:pPr>
        <w:r w:rsidRPr="00751CF3">
          <w:rPr>
            <w:rFonts w:ascii="Times New Roman" w:hAnsi="Times New Roman" w:cs="Times New Roman"/>
            <w:color w:val="auto"/>
          </w:rPr>
          <w:fldChar w:fldCharType="begin"/>
        </w:r>
        <w:r w:rsidRPr="00751CF3">
          <w:rPr>
            <w:rFonts w:ascii="Times New Roman" w:hAnsi="Times New Roman" w:cs="Times New Roman"/>
            <w:color w:val="auto"/>
          </w:rPr>
          <w:instrText>PAGE   \* MERGEFORMAT</w:instrText>
        </w:r>
        <w:r w:rsidRPr="00751CF3">
          <w:rPr>
            <w:rFonts w:ascii="Times New Roman" w:hAnsi="Times New Roman" w:cs="Times New Roman"/>
            <w:color w:val="auto"/>
          </w:rPr>
          <w:fldChar w:fldCharType="separate"/>
        </w:r>
        <w:r w:rsidR="00131D66">
          <w:rPr>
            <w:rFonts w:ascii="Times New Roman" w:hAnsi="Times New Roman" w:cs="Times New Roman"/>
            <w:noProof/>
            <w:color w:val="auto"/>
          </w:rPr>
          <w:t>31</w:t>
        </w:r>
        <w:r w:rsidRPr="00751CF3">
          <w:rPr>
            <w:rFonts w:ascii="Times New Roman" w:hAnsi="Times New Roman" w:cs="Times New Roman"/>
            <w:color w:val="auto"/>
          </w:rPr>
          <w:fldChar w:fldCharType="end"/>
        </w:r>
      </w:p>
    </w:sdtContent>
  </w:sdt>
  <w:p w:rsidR="00B4334E" w:rsidRPr="00751CF3" w:rsidRDefault="00B4334E">
    <w:pPr>
      <w:pStyle w:val="aa"/>
      <w:rPr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798490"/>
      <w:docPartObj>
        <w:docPartGallery w:val="Page Numbers (Bottom of Page)"/>
        <w:docPartUnique/>
      </w:docPartObj>
    </w:sdtPr>
    <w:sdtEndPr/>
    <w:sdtContent>
      <w:p w:rsidR="00B4334E" w:rsidRDefault="00B433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D66">
          <w:rPr>
            <w:noProof/>
          </w:rPr>
          <w:t>1</w:t>
        </w:r>
        <w:r>
          <w:fldChar w:fldCharType="end"/>
        </w:r>
      </w:p>
    </w:sdtContent>
  </w:sdt>
  <w:p w:rsidR="00B4334E" w:rsidRDefault="00B433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79" w:rsidRDefault="00317979" w:rsidP="00B4334E">
      <w:r>
        <w:separator/>
      </w:r>
    </w:p>
  </w:footnote>
  <w:footnote w:type="continuationSeparator" w:id="0">
    <w:p w:rsidR="00317979" w:rsidRDefault="00317979" w:rsidP="00B4334E">
      <w:r>
        <w:continuationSeparator/>
      </w:r>
    </w:p>
  </w:footnote>
  <w:footnote w:id="1">
    <w:p w:rsidR="00B4334E" w:rsidRDefault="00B4334E" w:rsidP="00B4334E">
      <w:pPr>
        <w:pStyle w:val="a5"/>
      </w:pPr>
      <w:r>
        <w:rPr>
          <w:rStyle w:val="a7"/>
        </w:rPr>
        <w:footnoteRef/>
      </w:r>
      <w:r>
        <w:t xml:space="preserve"> Наименование разделов, тем, модулей соответствует рабочей программе дисциплины (модуля)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1F1"/>
    <w:multiLevelType w:val="multilevel"/>
    <w:tmpl w:val="699C1A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C6D04"/>
    <w:multiLevelType w:val="multilevel"/>
    <w:tmpl w:val="FF945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3088A"/>
    <w:multiLevelType w:val="hybridMultilevel"/>
    <w:tmpl w:val="41D861FE"/>
    <w:lvl w:ilvl="0" w:tplc="B4187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3AC"/>
    <w:multiLevelType w:val="multilevel"/>
    <w:tmpl w:val="3362A0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5D8E"/>
    <w:multiLevelType w:val="multilevel"/>
    <w:tmpl w:val="B950AAD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A1522"/>
    <w:multiLevelType w:val="multilevel"/>
    <w:tmpl w:val="F7088DA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B43EA"/>
    <w:multiLevelType w:val="multilevel"/>
    <w:tmpl w:val="42C294F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3B103F"/>
    <w:multiLevelType w:val="multilevel"/>
    <w:tmpl w:val="C8EC86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B94433"/>
    <w:multiLevelType w:val="hybridMultilevel"/>
    <w:tmpl w:val="1E0C3438"/>
    <w:lvl w:ilvl="0" w:tplc="A03CBD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EC48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9AC2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468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D013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8098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E62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3686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C23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316CD8"/>
    <w:multiLevelType w:val="multilevel"/>
    <w:tmpl w:val="CC30CF6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200D79"/>
    <w:multiLevelType w:val="hybridMultilevel"/>
    <w:tmpl w:val="33D85B4C"/>
    <w:lvl w:ilvl="0" w:tplc="F5AC7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0A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A9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EED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2B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B8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742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463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66A74FA"/>
    <w:multiLevelType w:val="hybridMultilevel"/>
    <w:tmpl w:val="8F203E3E"/>
    <w:lvl w:ilvl="0" w:tplc="1ADCEF28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881316"/>
    <w:multiLevelType w:val="hybridMultilevel"/>
    <w:tmpl w:val="CE263620"/>
    <w:lvl w:ilvl="0" w:tplc="EAF08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A6E7C">
      <w:start w:val="5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01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0C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4E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C8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6C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027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E2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67A1DA2"/>
    <w:multiLevelType w:val="hybridMultilevel"/>
    <w:tmpl w:val="EA02F0A2"/>
    <w:lvl w:ilvl="0" w:tplc="3DD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6AF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A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07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C2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A5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925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1AB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8B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DA7DD4"/>
    <w:multiLevelType w:val="multilevel"/>
    <w:tmpl w:val="FF6EC1EC"/>
    <w:lvl w:ilvl="0">
      <w:start w:val="5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C1E58CF"/>
    <w:multiLevelType w:val="multilevel"/>
    <w:tmpl w:val="B19ADA2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6132A6"/>
    <w:multiLevelType w:val="multilevel"/>
    <w:tmpl w:val="7B68DF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0"/>
  </w:num>
  <w:num w:numId="9">
    <w:abstractNumId w:val="9"/>
  </w:num>
  <w:num w:numId="10">
    <w:abstractNumId w:val="14"/>
  </w:num>
  <w:num w:numId="11">
    <w:abstractNumId w:val="16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2E"/>
    <w:rsid w:val="00131D66"/>
    <w:rsid w:val="0030310F"/>
    <w:rsid w:val="00317979"/>
    <w:rsid w:val="0085002E"/>
    <w:rsid w:val="00B4334E"/>
    <w:rsid w:val="00C1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4E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4334E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3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34E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Heading1">
    <w:name w:val="Heading #1_"/>
    <w:link w:val="Heading1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4334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B4334E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3">
    <w:name w:val="Hyperlink"/>
    <w:rsid w:val="00B4334E"/>
    <w:rPr>
      <w:color w:val="0066CC"/>
      <w:u w:val="single"/>
    </w:rPr>
  </w:style>
  <w:style w:type="character" w:customStyle="1" w:styleId="Footnote">
    <w:name w:val="Footnote_"/>
    <w:link w:val="Footnote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Bold">
    <w:name w:val="Body text +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B433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B433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B433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B433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B4334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B4334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B4334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30">
    <w:name w:val="Body text (3)"/>
    <w:basedOn w:val="a"/>
    <w:link w:val="Bodytext3"/>
    <w:rsid w:val="00B4334E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B4334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B4334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B4334E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B4334E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B4334E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B4334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B4334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B433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B433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334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B4334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4334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43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4334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433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B433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34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B4334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rsid w:val="00B4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433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B4334E"/>
  </w:style>
  <w:style w:type="paragraph" w:customStyle="1" w:styleId="ParagraphStyle">
    <w:name w:val="Paragraph Style"/>
    <w:rsid w:val="00B43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433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endnote text"/>
    <w:basedOn w:val="a"/>
    <w:link w:val="af3"/>
    <w:uiPriority w:val="99"/>
    <w:semiHidden/>
    <w:unhideWhenUsed/>
    <w:rsid w:val="00B433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4334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4334E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B4334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3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4E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B4334E"/>
    <w:pPr>
      <w:keepNext/>
      <w:jc w:val="both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3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33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34E"/>
    <w:rPr>
      <w:rFonts w:asciiTheme="majorHAnsi" w:eastAsiaTheme="majorEastAsia" w:hAnsiTheme="majorHAnsi" w:cstheme="majorBidi"/>
      <w:b/>
      <w:bCs/>
      <w:color w:val="000000"/>
      <w:sz w:val="26"/>
      <w:szCs w:val="26"/>
      <w:lang w:eastAsia="ru-RU"/>
    </w:rPr>
  </w:style>
  <w:style w:type="character" w:customStyle="1" w:styleId="Heading1">
    <w:name w:val="Heading #1_"/>
    <w:link w:val="Heading1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link w:val="21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B4334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1">
    <w:name w:val="Основной текст2"/>
    <w:basedOn w:val="a"/>
    <w:link w:val="Bodytext"/>
    <w:rsid w:val="00B4334E"/>
    <w:pPr>
      <w:shd w:val="clear" w:color="auto" w:fill="FFFFFF"/>
      <w:spacing w:before="420" w:after="120" w:line="0" w:lineRule="atLeas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3">
    <w:name w:val="Hyperlink"/>
    <w:rsid w:val="00B4334E"/>
    <w:rPr>
      <w:color w:val="0066CC"/>
      <w:u w:val="single"/>
    </w:rPr>
  </w:style>
  <w:style w:type="character" w:customStyle="1" w:styleId="Footnote">
    <w:name w:val="Footnote_"/>
    <w:link w:val="Footnote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">
    <w:name w:val="Body text (2)_"/>
    <w:link w:val="Bodytext2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erorfooter">
    <w:name w:val="Header or footer_"/>
    <w:link w:val="Headerorfooter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95pt">
    <w:name w:val="Header or footer + 9;5 pt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Bold">
    <w:name w:val="Body text +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NotBold">
    <w:name w:val="Heading #1 + Not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rsid w:val="00B433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Bodytext3">
    <w:name w:val="Body text (3)_"/>
    <w:link w:val="Bodytext30"/>
    <w:rsid w:val="00B4334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link w:val="Bodytext4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link w:val="Bodytext5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Italic">
    <w:name w:val="Body text (4) +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link w:val="Bodytext6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B4334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2">
    <w:name w:val="Heading #1 (2)_"/>
    <w:link w:val="Heading12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Tablecaption">
    <w:name w:val="Table caption_"/>
    <w:link w:val="Tablecaption0"/>
    <w:rsid w:val="00B433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link w:val="Bodytext90"/>
    <w:rsid w:val="00B4334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Bodytext8">
    <w:name w:val="Body text (8)_"/>
    <w:link w:val="Bodytext80"/>
    <w:rsid w:val="00B4334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1115ptNotBoldItalic">
    <w:name w:val="Heading #1 + 11;5 pt;Not Bold;Italic"/>
    <w:rsid w:val="00B433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5BoldNotItalic">
    <w:name w:val="Body text (5) + Bold;Not Italic"/>
    <w:rsid w:val="00B4334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Bodytext3115ptNotItalic">
    <w:name w:val="Body text (3) + 11;5 pt;Not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NotBold">
    <w:name w:val="Body text (2) + Not Bold"/>
    <w:rsid w:val="00B433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95ptItalic">
    <w:name w:val="Body text (8) + 9;5 pt;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10ptNotItalic">
    <w:name w:val="Body text (3) + 10 pt;Not Italic"/>
    <w:rsid w:val="00B433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paragraph" w:customStyle="1" w:styleId="Footnote0">
    <w:name w:val="Footnote"/>
    <w:basedOn w:val="a"/>
    <w:link w:val="Footnote"/>
    <w:rsid w:val="00B4334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20">
    <w:name w:val="Body text (2)"/>
    <w:basedOn w:val="a"/>
    <w:link w:val="Bodytext2"/>
    <w:rsid w:val="00B4334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B4334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Bodytext30">
    <w:name w:val="Body text (3)"/>
    <w:basedOn w:val="a"/>
    <w:link w:val="Bodytext3"/>
    <w:rsid w:val="00B4334E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a"/>
    <w:link w:val="Bodytext4"/>
    <w:rsid w:val="00B4334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B4334E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B4334E"/>
    <w:pPr>
      <w:shd w:val="clear" w:color="auto" w:fill="FFFFFF"/>
      <w:spacing w:before="420" w:after="462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B4334E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Heading120">
    <w:name w:val="Heading #1 (2)"/>
    <w:basedOn w:val="a"/>
    <w:link w:val="Heading12"/>
    <w:rsid w:val="00B4334E"/>
    <w:pPr>
      <w:shd w:val="clear" w:color="auto" w:fill="FFFFFF"/>
      <w:spacing w:line="480" w:lineRule="exact"/>
      <w:ind w:firstLine="580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Tablecaption0">
    <w:name w:val="Table caption"/>
    <w:basedOn w:val="a"/>
    <w:link w:val="Tablecaption"/>
    <w:rsid w:val="00B4334E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B4334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Bodytext80">
    <w:name w:val="Body text (8)"/>
    <w:basedOn w:val="a"/>
    <w:link w:val="Bodytext8"/>
    <w:rsid w:val="00B433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Default">
    <w:name w:val="Default"/>
    <w:rsid w:val="00B433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4334E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5">
    <w:name w:val="footnote text"/>
    <w:basedOn w:val="a"/>
    <w:link w:val="a6"/>
    <w:uiPriority w:val="99"/>
    <w:semiHidden/>
    <w:rsid w:val="00B4334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433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B4334E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B433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3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B4334E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B4334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B4334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334E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f">
    <w:name w:val="Body Text Indent"/>
    <w:basedOn w:val="a"/>
    <w:link w:val="af0"/>
    <w:unhideWhenUsed/>
    <w:rsid w:val="00B4334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f0">
    <w:name w:val="Основной текст с отступом Знак"/>
    <w:basedOn w:val="a0"/>
    <w:link w:val="af"/>
    <w:rsid w:val="00B433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B433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rsid w:val="00B4334E"/>
  </w:style>
  <w:style w:type="paragraph" w:customStyle="1" w:styleId="ParagraphStyle">
    <w:name w:val="Paragraph Style"/>
    <w:rsid w:val="00B43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B4334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2">
    <w:name w:val="endnote text"/>
    <w:basedOn w:val="a"/>
    <w:link w:val="af3"/>
    <w:uiPriority w:val="99"/>
    <w:semiHidden/>
    <w:unhideWhenUsed/>
    <w:rsid w:val="00B4334E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4334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B4334E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B4334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433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7370</Words>
  <Characters>42012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dcterms:created xsi:type="dcterms:W3CDTF">2019-07-24T11:49:00Z</dcterms:created>
  <dcterms:modified xsi:type="dcterms:W3CDTF">2019-07-24T11:49:00Z</dcterms:modified>
</cp:coreProperties>
</file>