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CB9E9" w14:textId="77777777" w:rsidR="005E5FBE" w:rsidRPr="006D6BA0" w:rsidRDefault="005E5FBE" w:rsidP="005E5FBE">
      <w:pPr>
        <w:pStyle w:val="Default"/>
        <w:jc w:val="center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47"/>
      </w:tblGrid>
      <w:tr w:rsidR="005E5FBE" w:rsidRPr="00770FEC" w14:paraId="0E97F9E7" w14:textId="77777777">
        <w:trPr>
          <w:trHeight w:val="2951"/>
        </w:trPr>
        <w:tc>
          <w:tcPr>
            <w:tcW w:w="9147" w:type="dxa"/>
          </w:tcPr>
          <w:p w14:paraId="47650373" w14:textId="77777777" w:rsidR="005E5FBE" w:rsidRPr="00770FEC" w:rsidRDefault="005E5FBE" w:rsidP="005E5FBE">
            <w:pPr>
              <w:pStyle w:val="Default"/>
              <w:jc w:val="center"/>
              <w:rPr>
                <w:sz w:val="28"/>
                <w:szCs w:val="28"/>
              </w:rPr>
            </w:pPr>
            <w:r w:rsidRPr="00770FEC">
              <w:rPr>
                <w:b/>
                <w:bCs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09422A86" w14:textId="77777777" w:rsidR="005E5FBE" w:rsidRPr="00770FEC" w:rsidRDefault="005E5FBE" w:rsidP="005E5FBE">
            <w:pPr>
              <w:pStyle w:val="Default"/>
              <w:jc w:val="center"/>
              <w:rPr>
                <w:sz w:val="28"/>
                <w:szCs w:val="28"/>
              </w:rPr>
            </w:pPr>
            <w:r w:rsidRPr="00770FEC">
              <w:rPr>
                <w:b/>
                <w:bCs/>
                <w:sz w:val="28"/>
                <w:szCs w:val="28"/>
              </w:rPr>
              <w:t xml:space="preserve">«Нижегородский государственный педагогический университет имени </w:t>
            </w:r>
            <w:proofErr w:type="spellStart"/>
            <w:r w:rsidRPr="00770FEC">
              <w:rPr>
                <w:b/>
                <w:bCs/>
                <w:sz w:val="28"/>
                <w:szCs w:val="28"/>
              </w:rPr>
              <w:t>Козьмы</w:t>
            </w:r>
            <w:proofErr w:type="spellEnd"/>
            <w:r w:rsidRPr="00770FEC">
              <w:rPr>
                <w:b/>
                <w:bCs/>
                <w:sz w:val="28"/>
                <w:szCs w:val="28"/>
              </w:rPr>
              <w:t xml:space="preserve"> Минина»</w:t>
            </w:r>
          </w:p>
          <w:p w14:paraId="4A65FEB1" w14:textId="2E6F9064" w:rsidR="005E5FBE" w:rsidRPr="00770FEC" w:rsidRDefault="00664CBE" w:rsidP="007354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Лингвистический Факультет</w:t>
            </w:r>
          </w:p>
          <w:p w14:paraId="35D4307E" w14:textId="1BFCD3A0" w:rsidR="00664CBE" w:rsidRPr="00922E26" w:rsidRDefault="00664CBE" w:rsidP="003362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22E26">
              <w:rPr>
                <w:b/>
                <w:bCs/>
                <w:sz w:val="28"/>
                <w:szCs w:val="28"/>
              </w:rPr>
              <w:t>Кафедра иноязычной профессиональной коммуникации</w:t>
            </w:r>
          </w:p>
          <w:p w14:paraId="0934C503" w14:textId="3BC53A51" w:rsidR="005E5FBE" w:rsidRDefault="00664CBE" w:rsidP="003362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22E26">
              <w:rPr>
                <w:b/>
                <w:bCs/>
                <w:sz w:val="28"/>
                <w:szCs w:val="28"/>
              </w:rPr>
              <w:t>Кафедра европейских языков и методики их преподавания</w:t>
            </w:r>
          </w:p>
          <w:p w14:paraId="185AFC16" w14:textId="5FCECF8A" w:rsidR="00922E26" w:rsidRPr="00664CBE" w:rsidRDefault="00922E26" w:rsidP="003362AB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Кафедра </w:t>
            </w:r>
            <w:r w:rsidR="004D0B75">
              <w:rPr>
                <w:b/>
                <w:bCs/>
                <w:sz w:val="28"/>
                <w:szCs w:val="28"/>
              </w:rPr>
              <w:t xml:space="preserve">теории и практики иностранных языков и </w:t>
            </w:r>
            <w:r w:rsidR="000D408A">
              <w:rPr>
                <w:b/>
                <w:bCs/>
                <w:sz w:val="28"/>
                <w:szCs w:val="28"/>
              </w:rPr>
              <w:t xml:space="preserve">      </w:t>
            </w:r>
            <w:r w:rsidR="004D0B75">
              <w:rPr>
                <w:b/>
                <w:bCs/>
                <w:sz w:val="28"/>
                <w:szCs w:val="28"/>
              </w:rPr>
              <w:t>лингводидактики</w:t>
            </w:r>
          </w:p>
          <w:p w14:paraId="4876BF5C" w14:textId="0D5353D7" w:rsidR="005E5FBE" w:rsidRPr="00770FEC" w:rsidRDefault="005E5FBE" w:rsidP="005E5FBE">
            <w:pPr>
              <w:pStyle w:val="Default"/>
              <w:jc w:val="right"/>
              <w:rPr>
                <w:sz w:val="28"/>
                <w:szCs w:val="28"/>
              </w:rPr>
            </w:pPr>
            <w:r w:rsidRPr="00770FEC"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34A33A" wp14:editId="23E24D89">
                      <wp:simplePos x="0" y="0"/>
                      <wp:positionH relativeFrom="page">
                        <wp:posOffset>2752725</wp:posOffset>
                      </wp:positionH>
                      <wp:positionV relativeFrom="paragraph">
                        <wp:posOffset>636270</wp:posOffset>
                      </wp:positionV>
                      <wp:extent cx="2781300" cy="1404620"/>
                      <wp:effectExtent l="0" t="0" r="0" b="825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37C2B" w14:textId="77777777" w:rsidR="00D557DE" w:rsidRDefault="00D557DE" w:rsidP="005E5FB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C34A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6.75pt;margin-top:50.1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" stroked="f">
                      <v:textbox style="mso-fit-shape-to-text:t">
                        <w:txbxContent>
                          <w:p w14:paraId="15B37C2B" w14:textId="77777777" w:rsidR="00D557DE" w:rsidRDefault="00D557DE" w:rsidP="005E5FBE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14:paraId="775ABF59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6F6BAE84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11130175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212B9097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1F56B558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5C77A531" w14:textId="77777777" w:rsidR="005E5FBE" w:rsidRPr="00770FEC" w:rsidRDefault="005E5FBE" w:rsidP="005E5FBE">
      <w:pPr>
        <w:pStyle w:val="Default"/>
      </w:pPr>
    </w:p>
    <w:p w14:paraId="750939CA" w14:textId="77777777" w:rsidR="005E5FBE" w:rsidRPr="00770FEC" w:rsidRDefault="005E5FBE" w:rsidP="005E5FBE">
      <w:pPr>
        <w:pStyle w:val="Default"/>
        <w:jc w:val="center"/>
        <w:rPr>
          <w:sz w:val="40"/>
          <w:szCs w:val="40"/>
        </w:rPr>
      </w:pPr>
      <w:r w:rsidRPr="00770FEC">
        <w:rPr>
          <w:b/>
          <w:bCs/>
          <w:sz w:val="40"/>
          <w:szCs w:val="40"/>
        </w:rPr>
        <w:t>ПОЛОЖЕНИЕ</w:t>
      </w:r>
    </w:p>
    <w:p w14:paraId="7AB6B767" w14:textId="0F6B4D53" w:rsidR="005E5FBE" w:rsidRPr="00D162D9" w:rsidRDefault="00D162D9" w:rsidP="00D162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</w:t>
      </w:r>
    </w:p>
    <w:p w14:paraId="5F0C1F65" w14:textId="474DC921" w:rsidR="00D162D9" w:rsidRPr="00D162D9" w:rsidRDefault="00D162D9" w:rsidP="00D162D9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F573C">
        <w:rPr>
          <w:b/>
          <w:sz w:val="26"/>
          <w:szCs w:val="26"/>
        </w:rPr>
        <w:t>городской студ</w:t>
      </w:r>
      <w:r w:rsidRPr="008F68C9">
        <w:rPr>
          <w:b/>
          <w:sz w:val="26"/>
          <w:szCs w:val="26"/>
        </w:rPr>
        <w:t>енческой олимпиаде по методике обучения иностранному языку</w:t>
      </w:r>
    </w:p>
    <w:p w14:paraId="4EA6D15E" w14:textId="77777777" w:rsidR="005E5FBE" w:rsidRPr="00770FEC" w:rsidRDefault="005E5FBE" w:rsidP="00D162D9">
      <w:pPr>
        <w:pStyle w:val="Default"/>
        <w:jc w:val="center"/>
        <w:rPr>
          <w:sz w:val="26"/>
          <w:szCs w:val="26"/>
        </w:rPr>
      </w:pPr>
    </w:p>
    <w:p w14:paraId="70BAF32A" w14:textId="77777777" w:rsidR="005E5FBE" w:rsidRPr="00770FEC" w:rsidRDefault="005E5FBE" w:rsidP="00D162D9">
      <w:pPr>
        <w:pStyle w:val="Default"/>
        <w:jc w:val="center"/>
        <w:rPr>
          <w:sz w:val="26"/>
          <w:szCs w:val="26"/>
        </w:rPr>
      </w:pPr>
    </w:p>
    <w:p w14:paraId="4F0F814D" w14:textId="77777777" w:rsidR="005E5FBE" w:rsidRPr="00770FEC" w:rsidRDefault="005E5FBE" w:rsidP="005E5FBE">
      <w:pPr>
        <w:pStyle w:val="Default"/>
        <w:rPr>
          <w:sz w:val="26"/>
          <w:szCs w:val="26"/>
        </w:rPr>
      </w:pPr>
    </w:p>
    <w:p w14:paraId="20E0484F" w14:textId="77777777" w:rsidR="005E5FBE" w:rsidRPr="00770FEC" w:rsidRDefault="005E5FBE" w:rsidP="005E5FBE">
      <w:pPr>
        <w:pStyle w:val="Default"/>
        <w:rPr>
          <w:sz w:val="26"/>
          <w:szCs w:val="26"/>
        </w:rPr>
      </w:pPr>
    </w:p>
    <w:p w14:paraId="5742B04D" w14:textId="662849E8" w:rsidR="005E5FBE" w:rsidRDefault="005E5FBE" w:rsidP="005E5FBE">
      <w:pPr>
        <w:pStyle w:val="Default"/>
        <w:rPr>
          <w:sz w:val="26"/>
          <w:szCs w:val="26"/>
        </w:rPr>
      </w:pPr>
    </w:p>
    <w:p w14:paraId="32A8346E" w14:textId="79F0300E" w:rsidR="00CF1780" w:rsidRDefault="00CF1780" w:rsidP="005E5FBE">
      <w:pPr>
        <w:pStyle w:val="Default"/>
        <w:rPr>
          <w:sz w:val="26"/>
          <w:szCs w:val="26"/>
        </w:rPr>
      </w:pPr>
    </w:p>
    <w:p w14:paraId="0E708FF6" w14:textId="0F4F820C" w:rsidR="00CF1780" w:rsidRDefault="00CF1780" w:rsidP="005E5FBE">
      <w:pPr>
        <w:pStyle w:val="Default"/>
        <w:rPr>
          <w:sz w:val="26"/>
          <w:szCs w:val="26"/>
        </w:rPr>
      </w:pPr>
    </w:p>
    <w:p w14:paraId="783CCA3E" w14:textId="4F279C17" w:rsidR="00CF1780" w:rsidRDefault="00CF1780" w:rsidP="005E5FBE">
      <w:pPr>
        <w:pStyle w:val="Default"/>
        <w:rPr>
          <w:sz w:val="26"/>
          <w:szCs w:val="26"/>
        </w:rPr>
      </w:pPr>
    </w:p>
    <w:p w14:paraId="3D9C0A07" w14:textId="2639890F" w:rsidR="00CF1780" w:rsidRDefault="00CF1780" w:rsidP="005E5FBE">
      <w:pPr>
        <w:pStyle w:val="Default"/>
        <w:rPr>
          <w:sz w:val="26"/>
          <w:szCs w:val="26"/>
        </w:rPr>
      </w:pPr>
    </w:p>
    <w:p w14:paraId="084BC81D" w14:textId="77777777" w:rsidR="00CF1780" w:rsidRPr="00770FEC" w:rsidRDefault="00CF1780" w:rsidP="005E5FBE">
      <w:pPr>
        <w:pStyle w:val="Default"/>
        <w:rPr>
          <w:sz w:val="26"/>
          <w:szCs w:val="26"/>
        </w:rPr>
      </w:pPr>
    </w:p>
    <w:p w14:paraId="34725D41" w14:textId="52E0DB2B" w:rsidR="005E5FBE" w:rsidRDefault="00CF1780" w:rsidP="00CF178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СОГЛАСОВАНО</w:t>
      </w:r>
    </w:p>
    <w:p w14:paraId="0ECA8E98" w14:textId="77777777" w:rsidR="00CF1780" w:rsidRDefault="00CF1780" w:rsidP="00CF178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14:paraId="1744EF25" w14:textId="20DD497D" w:rsidR="00CF1780" w:rsidRDefault="00CF1780" w:rsidP="00CF178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НАУЧНЫХ ИССЛЕДОВАНИЙ</w:t>
      </w:r>
    </w:p>
    <w:p w14:paraId="550EEDF2" w14:textId="38CB504E" w:rsidR="00CF1780" w:rsidRDefault="00CF1780" w:rsidP="00CF1780">
      <w:pPr>
        <w:pStyle w:val="Default"/>
        <w:jc w:val="right"/>
        <w:rPr>
          <w:sz w:val="26"/>
          <w:szCs w:val="26"/>
        </w:rPr>
      </w:pPr>
    </w:p>
    <w:p w14:paraId="6AD48FAF" w14:textId="77777777" w:rsidR="00CF1780" w:rsidRDefault="00CF1780" w:rsidP="00CF1780">
      <w:pPr>
        <w:pStyle w:val="Default"/>
        <w:jc w:val="right"/>
        <w:rPr>
          <w:sz w:val="26"/>
          <w:szCs w:val="26"/>
        </w:rPr>
      </w:pPr>
    </w:p>
    <w:p w14:paraId="17D36525" w14:textId="440AE2FD" w:rsidR="005E5FBE" w:rsidRPr="00770FEC" w:rsidRDefault="00CF1780" w:rsidP="00CF178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 А.Н. Морева</w:t>
      </w:r>
      <w:bookmarkStart w:id="0" w:name="_GoBack"/>
      <w:bookmarkEnd w:id="0"/>
    </w:p>
    <w:p w14:paraId="23DBE9ED" w14:textId="77777777" w:rsidR="005E5FBE" w:rsidRPr="00770FEC" w:rsidRDefault="005E5FBE" w:rsidP="005E5FBE">
      <w:pPr>
        <w:pStyle w:val="Default"/>
        <w:rPr>
          <w:sz w:val="26"/>
          <w:szCs w:val="26"/>
        </w:rPr>
      </w:pPr>
    </w:p>
    <w:p w14:paraId="7EF85421" w14:textId="109B7AC0" w:rsidR="005E5FBE" w:rsidRPr="00770FEC" w:rsidRDefault="005E5FBE" w:rsidP="005E5FBE">
      <w:pPr>
        <w:pStyle w:val="Default"/>
        <w:rPr>
          <w:sz w:val="26"/>
          <w:szCs w:val="26"/>
        </w:rPr>
      </w:pPr>
    </w:p>
    <w:p w14:paraId="17C072F9" w14:textId="77777777" w:rsidR="005E5FBE" w:rsidRPr="00770FEC" w:rsidRDefault="005E5FBE" w:rsidP="005E5FBE">
      <w:pPr>
        <w:pStyle w:val="Default"/>
        <w:rPr>
          <w:sz w:val="26"/>
          <w:szCs w:val="26"/>
        </w:rPr>
      </w:pPr>
    </w:p>
    <w:p w14:paraId="4D076D08" w14:textId="77777777" w:rsidR="005E5FBE" w:rsidRPr="00770FEC" w:rsidRDefault="005E5FBE" w:rsidP="005E5FBE">
      <w:pPr>
        <w:pStyle w:val="Default"/>
        <w:jc w:val="center"/>
        <w:rPr>
          <w:sz w:val="26"/>
          <w:szCs w:val="26"/>
        </w:rPr>
      </w:pPr>
      <w:r w:rsidRPr="00770FEC">
        <w:rPr>
          <w:sz w:val="26"/>
          <w:szCs w:val="26"/>
        </w:rPr>
        <w:t>НИЖНИЙ НОВГОРОД</w:t>
      </w:r>
    </w:p>
    <w:p w14:paraId="30EEBD0D" w14:textId="2D160442" w:rsidR="005E5FBE" w:rsidRPr="00770FEC" w:rsidRDefault="005E5FBE" w:rsidP="005E5FBE">
      <w:pPr>
        <w:pStyle w:val="Default"/>
        <w:jc w:val="center"/>
        <w:rPr>
          <w:b/>
          <w:bCs/>
          <w:sz w:val="27"/>
          <w:szCs w:val="27"/>
        </w:rPr>
      </w:pPr>
      <w:r w:rsidRPr="00770FEC">
        <w:rPr>
          <w:sz w:val="26"/>
          <w:szCs w:val="26"/>
        </w:rPr>
        <w:t>202</w:t>
      </w:r>
      <w:r w:rsidR="008A3655">
        <w:rPr>
          <w:sz w:val="26"/>
          <w:szCs w:val="26"/>
        </w:rPr>
        <w:t>6</w:t>
      </w:r>
    </w:p>
    <w:p w14:paraId="51D759D6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4D9E56D6" w14:textId="12522EB2" w:rsidR="00AB4607" w:rsidRPr="000377D6" w:rsidRDefault="000377D6" w:rsidP="00AB1AA0">
      <w:pPr>
        <w:pStyle w:val="Default"/>
        <w:jc w:val="both"/>
        <w:rPr>
          <w:sz w:val="28"/>
          <w:szCs w:val="28"/>
        </w:rPr>
      </w:pPr>
      <w:r w:rsidRPr="000377D6">
        <w:rPr>
          <w:sz w:val="28"/>
          <w:szCs w:val="28"/>
        </w:rPr>
        <w:t>Положение о</w:t>
      </w:r>
      <w:r w:rsidR="00AB4607" w:rsidRPr="000377D6">
        <w:rPr>
          <w:sz w:val="28"/>
          <w:szCs w:val="28"/>
        </w:rPr>
        <w:t xml:space="preserve"> </w:t>
      </w:r>
      <w:r w:rsidR="00430BEE">
        <w:rPr>
          <w:sz w:val="28"/>
          <w:szCs w:val="28"/>
        </w:rPr>
        <w:t>городской</w:t>
      </w:r>
      <w:r w:rsidRPr="000377D6">
        <w:rPr>
          <w:sz w:val="28"/>
          <w:szCs w:val="28"/>
        </w:rPr>
        <w:t xml:space="preserve"> студенческой олимпиаде по методике обучения иностранному языку</w:t>
      </w:r>
      <w:r>
        <w:rPr>
          <w:sz w:val="28"/>
          <w:szCs w:val="28"/>
        </w:rPr>
        <w:t xml:space="preserve"> </w:t>
      </w:r>
      <w:r w:rsidR="00AB4607" w:rsidRPr="00770FEC">
        <w:rPr>
          <w:sz w:val="28"/>
          <w:szCs w:val="28"/>
        </w:rPr>
        <w:t xml:space="preserve">принято на </w:t>
      </w:r>
      <w:r w:rsidR="00AB4607" w:rsidRPr="006F1B26">
        <w:rPr>
          <w:sz w:val="28"/>
          <w:szCs w:val="28"/>
        </w:rPr>
        <w:t>заседании кафедры</w:t>
      </w:r>
      <w:r w:rsidR="00820551" w:rsidRPr="006F1B26">
        <w:rPr>
          <w:sz w:val="28"/>
          <w:szCs w:val="28"/>
        </w:rPr>
        <w:t xml:space="preserve"> иноязычной профессиональной коммуникации</w:t>
      </w:r>
      <w:r w:rsidR="00AC59F1" w:rsidRPr="006F1B26">
        <w:rPr>
          <w:iCs/>
          <w:sz w:val="28"/>
          <w:szCs w:val="28"/>
        </w:rPr>
        <w:t>,</w:t>
      </w:r>
      <w:r w:rsidR="00AC59F1" w:rsidRPr="006F1B26">
        <w:rPr>
          <w:sz w:val="28"/>
          <w:szCs w:val="28"/>
        </w:rPr>
        <w:t xml:space="preserve"> протокол №</w:t>
      </w:r>
      <w:r w:rsidR="006F1B26" w:rsidRPr="006F1B26">
        <w:rPr>
          <w:sz w:val="28"/>
          <w:szCs w:val="28"/>
        </w:rPr>
        <w:t>6</w:t>
      </w:r>
      <w:r w:rsidR="00BB362A" w:rsidRPr="006F1B26">
        <w:rPr>
          <w:sz w:val="28"/>
          <w:szCs w:val="28"/>
        </w:rPr>
        <w:t xml:space="preserve"> </w:t>
      </w:r>
      <w:r w:rsidR="000A3DCA" w:rsidRPr="006F1B26">
        <w:rPr>
          <w:sz w:val="28"/>
          <w:szCs w:val="28"/>
        </w:rPr>
        <w:t>от «</w:t>
      </w:r>
      <w:r w:rsidR="006F1B26" w:rsidRPr="006F1B26">
        <w:rPr>
          <w:sz w:val="28"/>
          <w:szCs w:val="28"/>
        </w:rPr>
        <w:t>29</w:t>
      </w:r>
      <w:r w:rsidR="00084E24" w:rsidRPr="006F1B26">
        <w:rPr>
          <w:sz w:val="28"/>
          <w:szCs w:val="28"/>
        </w:rPr>
        <w:t xml:space="preserve"> января</w:t>
      </w:r>
      <w:r w:rsidR="00AC59F1" w:rsidRPr="006F1B26">
        <w:rPr>
          <w:sz w:val="28"/>
          <w:szCs w:val="28"/>
        </w:rPr>
        <w:t>»</w:t>
      </w:r>
      <w:r w:rsidR="000A3DCA" w:rsidRPr="006F1B26">
        <w:rPr>
          <w:sz w:val="28"/>
          <w:szCs w:val="28"/>
        </w:rPr>
        <w:t>202</w:t>
      </w:r>
      <w:r w:rsidR="00D20364" w:rsidRPr="006F1B26">
        <w:rPr>
          <w:sz w:val="28"/>
          <w:szCs w:val="28"/>
        </w:rPr>
        <w:t>6</w:t>
      </w:r>
      <w:r w:rsidR="00820551" w:rsidRPr="006F1B26">
        <w:rPr>
          <w:sz w:val="28"/>
          <w:szCs w:val="28"/>
        </w:rPr>
        <w:t xml:space="preserve"> года</w:t>
      </w:r>
    </w:p>
    <w:p w14:paraId="4E761F64" w14:textId="77777777" w:rsidR="00AB4607" w:rsidRPr="00770FEC" w:rsidRDefault="00AB4607" w:rsidP="00AB4607">
      <w:pPr>
        <w:pStyle w:val="Default"/>
        <w:rPr>
          <w:sz w:val="28"/>
          <w:szCs w:val="28"/>
        </w:rPr>
      </w:pPr>
    </w:p>
    <w:p w14:paraId="249F1C64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0710F2BC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303CD7EF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2934CA29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693C54AB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4A8912CA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07A2B417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07E38EA1" w14:textId="68227B74" w:rsidR="00C84B3A" w:rsidRPr="00770FEC" w:rsidRDefault="006D6BA0" w:rsidP="006D6BA0">
      <w:pPr>
        <w:pStyle w:val="Default"/>
        <w:tabs>
          <w:tab w:val="left" w:pos="3573"/>
        </w:tabs>
        <w:rPr>
          <w:sz w:val="28"/>
          <w:szCs w:val="28"/>
        </w:rPr>
      </w:pPr>
      <w:r w:rsidRPr="00770FEC">
        <w:rPr>
          <w:sz w:val="28"/>
          <w:szCs w:val="28"/>
        </w:rPr>
        <w:tab/>
      </w:r>
    </w:p>
    <w:p w14:paraId="3FE379C6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14C37F1E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2AF061BD" w14:textId="77777777" w:rsidR="00C84B3A" w:rsidRPr="00770FEC" w:rsidRDefault="00C84B3A" w:rsidP="00AB4607">
      <w:pPr>
        <w:pStyle w:val="Default"/>
        <w:rPr>
          <w:sz w:val="28"/>
          <w:szCs w:val="28"/>
        </w:rPr>
      </w:pPr>
    </w:p>
    <w:p w14:paraId="62E26035" w14:textId="0BD543F3" w:rsidR="00AB4607" w:rsidRPr="00770FEC" w:rsidRDefault="00F970B3" w:rsidP="00AB4607">
      <w:pPr>
        <w:pStyle w:val="Default"/>
        <w:rPr>
          <w:sz w:val="28"/>
          <w:szCs w:val="28"/>
        </w:rPr>
      </w:pPr>
      <w:r w:rsidRPr="00770FEC">
        <w:rPr>
          <w:sz w:val="28"/>
          <w:szCs w:val="28"/>
        </w:rPr>
        <w:t>Разработчик:</w:t>
      </w:r>
      <w:r w:rsidR="00AB4607" w:rsidRPr="00770FEC">
        <w:rPr>
          <w:sz w:val="28"/>
          <w:szCs w:val="28"/>
        </w:rPr>
        <w:t xml:space="preserve"> </w:t>
      </w:r>
      <w:r w:rsidR="00935DA7">
        <w:rPr>
          <w:sz w:val="28"/>
          <w:szCs w:val="28"/>
        </w:rPr>
        <w:t>____________________</w:t>
      </w:r>
      <w:r w:rsidR="0081717B" w:rsidRPr="00770FEC">
        <w:rPr>
          <w:sz w:val="28"/>
          <w:szCs w:val="28"/>
        </w:rPr>
        <w:t>______</w:t>
      </w:r>
      <w:proofErr w:type="spellStart"/>
      <w:r w:rsidR="0062225F">
        <w:rPr>
          <w:sz w:val="28"/>
          <w:szCs w:val="28"/>
        </w:rPr>
        <w:t>к.пс</w:t>
      </w:r>
      <w:r w:rsidR="00935DA7">
        <w:rPr>
          <w:sz w:val="28"/>
          <w:szCs w:val="28"/>
        </w:rPr>
        <w:t>ихол</w:t>
      </w:r>
      <w:r w:rsidR="0062225F">
        <w:rPr>
          <w:sz w:val="28"/>
          <w:szCs w:val="28"/>
        </w:rPr>
        <w:t>.</w:t>
      </w:r>
      <w:r w:rsidR="00935DA7">
        <w:rPr>
          <w:sz w:val="28"/>
          <w:szCs w:val="28"/>
        </w:rPr>
        <w:t>н</w:t>
      </w:r>
      <w:proofErr w:type="spellEnd"/>
      <w:r w:rsidR="00935DA7">
        <w:rPr>
          <w:sz w:val="28"/>
          <w:szCs w:val="28"/>
        </w:rPr>
        <w:t>.</w:t>
      </w:r>
      <w:r w:rsidR="0062225F">
        <w:rPr>
          <w:sz w:val="28"/>
          <w:szCs w:val="28"/>
        </w:rPr>
        <w:t>, доцент Королева Е.В.</w:t>
      </w:r>
    </w:p>
    <w:p w14:paraId="2191B536" w14:textId="59E394F9" w:rsidR="00AB4607" w:rsidRPr="00770FEC" w:rsidRDefault="00AB4607" w:rsidP="0081717B">
      <w:pPr>
        <w:pStyle w:val="Default"/>
        <w:jc w:val="right"/>
        <w:rPr>
          <w:i/>
          <w:iCs/>
          <w:sz w:val="22"/>
          <w:szCs w:val="22"/>
        </w:rPr>
      </w:pPr>
      <w:r w:rsidRPr="00770FEC">
        <w:rPr>
          <w:i/>
          <w:iCs/>
          <w:sz w:val="22"/>
          <w:szCs w:val="22"/>
        </w:rPr>
        <w:t xml:space="preserve">(личная </w:t>
      </w:r>
      <w:proofErr w:type="gramStart"/>
      <w:r w:rsidRPr="00770FEC">
        <w:rPr>
          <w:i/>
          <w:iCs/>
          <w:sz w:val="22"/>
          <w:szCs w:val="22"/>
        </w:rPr>
        <w:t>подпись)</w:t>
      </w:r>
      <w:r w:rsidR="00FC58DD" w:rsidRPr="00770FEC">
        <w:rPr>
          <w:i/>
          <w:iCs/>
          <w:sz w:val="22"/>
          <w:szCs w:val="22"/>
        </w:rPr>
        <w:t xml:space="preserve">   </w:t>
      </w:r>
      <w:proofErr w:type="gramEnd"/>
      <w:r w:rsidR="00FC58DD" w:rsidRPr="00770FEC">
        <w:rPr>
          <w:i/>
          <w:iCs/>
          <w:sz w:val="22"/>
          <w:szCs w:val="22"/>
        </w:rPr>
        <w:t xml:space="preserve">         </w:t>
      </w:r>
      <w:r w:rsidRPr="00770FEC">
        <w:rPr>
          <w:i/>
          <w:iCs/>
          <w:sz w:val="22"/>
          <w:szCs w:val="22"/>
        </w:rPr>
        <w:t xml:space="preserve"> (ученая степень, звание, инициалы, фамилия) </w:t>
      </w:r>
    </w:p>
    <w:p w14:paraId="6DE197EE" w14:textId="77777777" w:rsidR="00AB4607" w:rsidRPr="00770FEC" w:rsidRDefault="00AB4607" w:rsidP="0081717B">
      <w:pPr>
        <w:pStyle w:val="Default"/>
        <w:jc w:val="right"/>
        <w:rPr>
          <w:sz w:val="22"/>
          <w:szCs w:val="22"/>
        </w:rPr>
      </w:pPr>
    </w:p>
    <w:p w14:paraId="54EEC06E" w14:textId="777D145B" w:rsidR="00C84B3A" w:rsidRPr="00770FEC" w:rsidRDefault="00C84B3A" w:rsidP="00AB4607">
      <w:pPr>
        <w:pStyle w:val="Default"/>
        <w:rPr>
          <w:sz w:val="28"/>
          <w:szCs w:val="28"/>
        </w:rPr>
      </w:pPr>
    </w:p>
    <w:p w14:paraId="1482E012" w14:textId="77777777" w:rsidR="001730F2" w:rsidRPr="00770FEC" w:rsidRDefault="001730F2" w:rsidP="00AB4607">
      <w:pPr>
        <w:pStyle w:val="Default"/>
        <w:rPr>
          <w:sz w:val="28"/>
          <w:szCs w:val="28"/>
        </w:rPr>
      </w:pPr>
    </w:p>
    <w:p w14:paraId="665926A8" w14:textId="0F9C8996" w:rsidR="00AB4607" w:rsidRDefault="00AB4607" w:rsidP="00AB4607">
      <w:pPr>
        <w:pStyle w:val="Default"/>
        <w:rPr>
          <w:sz w:val="28"/>
          <w:szCs w:val="28"/>
        </w:rPr>
      </w:pPr>
      <w:r w:rsidRPr="00770FEC">
        <w:rPr>
          <w:sz w:val="28"/>
          <w:szCs w:val="28"/>
        </w:rPr>
        <w:t>Зав. кафедрой</w:t>
      </w:r>
      <w:r w:rsidR="0062225F">
        <w:rPr>
          <w:sz w:val="28"/>
          <w:szCs w:val="28"/>
        </w:rPr>
        <w:t xml:space="preserve"> _______________ Л.В. Гусева</w:t>
      </w:r>
    </w:p>
    <w:p w14:paraId="0356FDD6" w14:textId="77777777" w:rsidR="00935DA7" w:rsidRPr="00770FEC" w:rsidRDefault="00935DA7" w:rsidP="00AB4607">
      <w:pPr>
        <w:pStyle w:val="Default"/>
        <w:rPr>
          <w:sz w:val="28"/>
          <w:szCs w:val="28"/>
        </w:rPr>
      </w:pPr>
    </w:p>
    <w:p w14:paraId="052CEE0D" w14:textId="3C496A2D" w:rsidR="005E5FBE" w:rsidRPr="00770FEC" w:rsidRDefault="00AB4607" w:rsidP="00AB4607">
      <w:pPr>
        <w:pStyle w:val="Default"/>
        <w:rPr>
          <w:b/>
          <w:bCs/>
          <w:sz w:val="27"/>
          <w:szCs w:val="27"/>
        </w:rPr>
      </w:pPr>
      <w:r w:rsidRPr="00770FEC">
        <w:rPr>
          <w:sz w:val="28"/>
          <w:szCs w:val="28"/>
        </w:rPr>
        <w:t>«___</w:t>
      </w:r>
      <w:proofErr w:type="gramStart"/>
      <w:r w:rsidRPr="00770FEC">
        <w:rPr>
          <w:sz w:val="28"/>
          <w:szCs w:val="28"/>
        </w:rPr>
        <w:t>_»_</w:t>
      </w:r>
      <w:proofErr w:type="gramEnd"/>
      <w:r w:rsidRPr="00770FEC">
        <w:rPr>
          <w:sz w:val="28"/>
          <w:szCs w:val="28"/>
        </w:rPr>
        <w:t>_________________202</w:t>
      </w:r>
      <w:r w:rsidR="008A3655">
        <w:rPr>
          <w:sz w:val="28"/>
          <w:szCs w:val="28"/>
        </w:rPr>
        <w:t>6</w:t>
      </w:r>
      <w:r w:rsidRPr="00770FEC">
        <w:rPr>
          <w:sz w:val="28"/>
          <w:szCs w:val="28"/>
        </w:rPr>
        <w:t xml:space="preserve"> г.</w:t>
      </w:r>
    </w:p>
    <w:p w14:paraId="27B5153B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68FC4E39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3251E016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0A0E7DBE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68FA9C04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714035EB" w14:textId="1EA6C7FE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7F530B13" w14:textId="2FDCD3C3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45B49D0E" w14:textId="3CFA0B49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5F8FCA42" w14:textId="2A4F1E8B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385388CC" w14:textId="77B3CCD4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47C5CF3C" w14:textId="0AAC1222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064053F5" w14:textId="6CE19AEB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26011D10" w14:textId="13C4B3AD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7C2DA48C" w14:textId="7E0E919B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0FF4E62A" w14:textId="412EA0AA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34D67792" w14:textId="22B5DF67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36483135" w14:textId="0A94A057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02D7D42B" w14:textId="2CF32FB1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08796A61" w14:textId="34F2C3E3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60519B3A" w14:textId="35BCF004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2C508B2B" w14:textId="28F7AF90" w:rsidR="007B4920" w:rsidRPr="00770FEC" w:rsidRDefault="007B4920" w:rsidP="00C617FF">
      <w:pPr>
        <w:pStyle w:val="Default"/>
        <w:rPr>
          <w:b/>
          <w:bCs/>
          <w:sz w:val="27"/>
          <w:szCs w:val="27"/>
        </w:rPr>
      </w:pPr>
    </w:p>
    <w:p w14:paraId="006DE71E" w14:textId="5AF56EFC" w:rsidR="007B4920" w:rsidRDefault="007B4920" w:rsidP="00C617FF">
      <w:pPr>
        <w:pStyle w:val="Default"/>
        <w:rPr>
          <w:b/>
          <w:bCs/>
          <w:sz w:val="27"/>
          <w:szCs w:val="27"/>
        </w:rPr>
      </w:pPr>
    </w:p>
    <w:p w14:paraId="14AF99FC" w14:textId="77777777" w:rsidR="000A3DCA" w:rsidRPr="00770FEC" w:rsidRDefault="000A3DCA" w:rsidP="00C617FF">
      <w:pPr>
        <w:pStyle w:val="Default"/>
        <w:rPr>
          <w:b/>
          <w:bCs/>
          <w:sz w:val="27"/>
          <w:szCs w:val="27"/>
        </w:rPr>
      </w:pPr>
    </w:p>
    <w:p w14:paraId="4AC87AF6" w14:textId="77777777" w:rsidR="00AD7766" w:rsidRPr="00770FEC" w:rsidRDefault="00AD7766" w:rsidP="00C617FF">
      <w:pPr>
        <w:pStyle w:val="Default"/>
        <w:rPr>
          <w:b/>
          <w:bCs/>
          <w:sz w:val="27"/>
          <w:szCs w:val="27"/>
        </w:rPr>
      </w:pPr>
    </w:p>
    <w:p w14:paraId="47616ADD" w14:textId="77777777" w:rsidR="005E5FBE" w:rsidRPr="00770FEC" w:rsidRDefault="005E5FBE" w:rsidP="00C617FF">
      <w:pPr>
        <w:pStyle w:val="Default"/>
        <w:rPr>
          <w:b/>
          <w:bCs/>
          <w:sz w:val="27"/>
          <w:szCs w:val="27"/>
        </w:rPr>
      </w:pPr>
    </w:p>
    <w:p w14:paraId="7F4D68BD" w14:textId="77777777" w:rsidR="00D557DE" w:rsidRDefault="00D557DE" w:rsidP="00B33D86">
      <w:pPr>
        <w:pStyle w:val="Defaul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ОБЩИЕ ПОЛОЖЕНИЯ </w:t>
      </w:r>
    </w:p>
    <w:p w14:paraId="5DE89DBA" w14:textId="77777777" w:rsidR="00C95E46" w:rsidRDefault="00C95E46" w:rsidP="00C95E4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07B6823F" w14:textId="2BFEE9AF" w:rsidR="00C95E46" w:rsidRPr="00C95E46" w:rsidRDefault="00C95E46" w:rsidP="00C95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57B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</w:t>
      </w:r>
      <w:r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 по методике обучения иностранному языку ФГБОУ ВО «Нижегородский государственный педагогический университет имени </w:t>
      </w:r>
      <w:proofErr w:type="spellStart"/>
      <w:r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Козьмы</w:t>
      </w:r>
      <w:proofErr w:type="spellEnd"/>
      <w:r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Минина» (далее – олимпиада, НГПУ им. К. Минина)</w:t>
      </w:r>
      <w:r w:rsidRPr="000114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рамках</w:t>
      </w:r>
      <w:r w:rsidRPr="00C9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науки. </w:t>
      </w:r>
    </w:p>
    <w:p w14:paraId="7FAF6C4C" w14:textId="79DC83A5" w:rsidR="00C95E46" w:rsidRPr="00C95E46" w:rsidRDefault="0001142A" w:rsidP="00C95E4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олимпиаде участвуют студенты 3-4 курса</w:t>
      </w:r>
      <w:r w:rsidR="00C95E46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по направлени</w:t>
      </w:r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C95E46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«Педагогическое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5E46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«Лингвистика»</w:t>
      </w:r>
      <w:r w:rsidR="00C95E46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5E46" w:rsidRPr="00C9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DA8F68" w14:textId="77777777" w:rsidR="00C95E46" w:rsidRPr="00C95E46" w:rsidRDefault="00C95E46" w:rsidP="00C95E4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9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определяет задачи, порядок проведения и подведения итогов олимпиады</w:t>
      </w:r>
      <w:r w:rsidRPr="00C95E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6E92E1AE" w14:textId="5E21D1AA" w:rsidR="005E5FBE" w:rsidRPr="00770FEC" w:rsidRDefault="005E5FBE" w:rsidP="00B33D8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13E8D1C4" w14:textId="77777777" w:rsidR="00735489" w:rsidRDefault="00735489" w:rsidP="00B33D86">
      <w:pPr>
        <w:pStyle w:val="Defaul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ЦЕЛЬ И ЗАДАЧИ ОЛИМПИАДЫ </w:t>
      </w:r>
    </w:p>
    <w:p w14:paraId="0E5541BC" w14:textId="77777777" w:rsidR="00C95E46" w:rsidRPr="00770FEC" w:rsidRDefault="00C95E46" w:rsidP="00C95E4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34F429DD" w14:textId="77777777" w:rsidR="00C95E46" w:rsidRPr="00C95E46" w:rsidRDefault="00C95E46" w:rsidP="00C95E46">
      <w:pPr>
        <w:pStyle w:val="Default"/>
        <w:tabs>
          <w:tab w:val="left" w:pos="426"/>
        </w:tabs>
      </w:pPr>
      <w:r w:rsidRPr="00C95E46">
        <w:t>2.1. Олимпиада проводится с целью актуализации профессионально-педагогических знаний студентов.</w:t>
      </w:r>
    </w:p>
    <w:p w14:paraId="15F6D615" w14:textId="77777777" w:rsidR="00C95E46" w:rsidRPr="00C95E46" w:rsidRDefault="00C95E46" w:rsidP="00C95E46">
      <w:pPr>
        <w:pStyle w:val="Default"/>
        <w:tabs>
          <w:tab w:val="left" w:pos="426"/>
        </w:tabs>
      </w:pPr>
      <w:r w:rsidRPr="00C95E46">
        <w:t>2.2. Основные задачи олимпиады:</w:t>
      </w:r>
    </w:p>
    <w:p w14:paraId="397FB274" w14:textId="77777777" w:rsidR="00C95E46" w:rsidRPr="00C95E46" w:rsidRDefault="00C95E46" w:rsidP="00C95E46">
      <w:pPr>
        <w:pStyle w:val="Default"/>
        <w:tabs>
          <w:tab w:val="left" w:pos="426"/>
        </w:tabs>
      </w:pPr>
      <w:r w:rsidRPr="00C95E46">
        <w:t>–</w:t>
      </w:r>
      <w:r w:rsidRPr="00C95E46">
        <w:rPr>
          <w:i/>
        </w:rPr>
        <w:t xml:space="preserve"> </w:t>
      </w:r>
      <w:r w:rsidRPr="00C95E46">
        <w:t>выявление актуального уровня знаний студентов по методике обучения иностранным языкам и умения их творчески применять для решения профессиональных задач;</w:t>
      </w:r>
    </w:p>
    <w:p w14:paraId="72EDE946" w14:textId="77777777" w:rsidR="00C95E46" w:rsidRPr="00C95E46" w:rsidRDefault="00C95E46" w:rsidP="00C95E46">
      <w:pPr>
        <w:pStyle w:val="Default"/>
        <w:tabs>
          <w:tab w:val="left" w:pos="426"/>
        </w:tabs>
      </w:pPr>
      <w:r w:rsidRPr="00C95E46">
        <w:t>– содействие дальнейшему профессиональному и личностному росту студентов;</w:t>
      </w:r>
    </w:p>
    <w:p w14:paraId="2C1B1A2B" w14:textId="77777777" w:rsidR="00C95E46" w:rsidRPr="00C95E46" w:rsidRDefault="00C95E46" w:rsidP="00C95E46">
      <w:pPr>
        <w:pStyle w:val="Default"/>
        <w:tabs>
          <w:tab w:val="left" w:pos="426"/>
        </w:tabs>
        <w:jc w:val="both"/>
      </w:pPr>
      <w:r w:rsidRPr="00C95E46">
        <w:t>– повышение качества подготовки бакалавров.</w:t>
      </w:r>
    </w:p>
    <w:p w14:paraId="739CB5BE" w14:textId="69FB05FE" w:rsidR="001A62A5" w:rsidRPr="00770FEC" w:rsidRDefault="001A62A5" w:rsidP="00B33D86">
      <w:pPr>
        <w:pStyle w:val="Default"/>
        <w:tabs>
          <w:tab w:val="left" w:pos="426"/>
        </w:tabs>
        <w:jc w:val="both"/>
        <w:rPr>
          <w:sz w:val="28"/>
          <w:szCs w:val="28"/>
        </w:rPr>
      </w:pPr>
    </w:p>
    <w:p w14:paraId="5DF526D1" w14:textId="77777777" w:rsidR="00735489" w:rsidRDefault="00735489" w:rsidP="00B33D86">
      <w:pPr>
        <w:pStyle w:val="Defaul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ТРЕБОВАНИЯ К УЧАСТНИКАМ ОЛИМПИАДЫ </w:t>
      </w:r>
    </w:p>
    <w:p w14:paraId="22B74561" w14:textId="77777777" w:rsidR="007B1B4B" w:rsidRDefault="007B1B4B" w:rsidP="007B1B4B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33F8E598" w14:textId="09EC5B67" w:rsidR="007B1B4B" w:rsidRPr="005B3607" w:rsidRDefault="007B1B4B" w:rsidP="005B3607">
      <w:pPr>
        <w:pStyle w:val="Default"/>
        <w:tabs>
          <w:tab w:val="left" w:pos="426"/>
        </w:tabs>
        <w:jc w:val="both"/>
        <w:rPr>
          <w:bCs/>
        </w:rPr>
      </w:pPr>
      <w:r w:rsidRPr="00E2298E">
        <w:rPr>
          <w:bCs/>
        </w:rPr>
        <w:t>В олимпиаде участ</w:t>
      </w:r>
      <w:r w:rsidR="00E2298E">
        <w:rPr>
          <w:bCs/>
        </w:rPr>
        <w:t>вуют студенты 3-4 курса</w:t>
      </w:r>
      <w:r w:rsidRPr="00E2298E">
        <w:rPr>
          <w:bCs/>
        </w:rPr>
        <w:t>, обучающиеся по направлению подготовки «Педагогическое образовани</w:t>
      </w:r>
      <w:r w:rsidR="00E2298E">
        <w:rPr>
          <w:bCs/>
        </w:rPr>
        <w:t>е</w:t>
      </w:r>
      <w:r w:rsidR="005B3607">
        <w:rPr>
          <w:bCs/>
        </w:rPr>
        <w:t xml:space="preserve">» </w:t>
      </w:r>
      <w:proofErr w:type="gramStart"/>
      <w:r w:rsidR="005B3607">
        <w:rPr>
          <w:bCs/>
        </w:rPr>
        <w:t xml:space="preserve">и </w:t>
      </w:r>
      <w:r w:rsidR="005B3607" w:rsidRPr="005B3607">
        <w:rPr>
          <w:bCs/>
        </w:rPr>
        <w:t xml:space="preserve"> «</w:t>
      </w:r>
      <w:proofErr w:type="gramEnd"/>
      <w:r w:rsidR="005B3607" w:rsidRPr="005B3607">
        <w:rPr>
          <w:bCs/>
        </w:rPr>
        <w:t>Лингвистика».</w:t>
      </w:r>
    </w:p>
    <w:p w14:paraId="1F7C497B" w14:textId="6B0CF0DA" w:rsidR="005E5FBE" w:rsidRPr="00770FEC" w:rsidRDefault="005E5FBE" w:rsidP="00B33D8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7E1BC3EE" w14:textId="77777777" w:rsidR="00FD0BAB" w:rsidRDefault="00FD0BAB" w:rsidP="00B33D86">
      <w:pPr>
        <w:pStyle w:val="Defaul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УСЛОВИЯ И ПОРЯДОК ПРОВЕДЕНИЯ ОЛИМПИАДЫ </w:t>
      </w:r>
    </w:p>
    <w:p w14:paraId="270BA3C5" w14:textId="77777777" w:rsidR="007B1B4B" w:rsidRDefault="007B1B4B" w:rsidP="007B1B4B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504BF824" w14:textId="20491ED7" w:rsid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провод</w:t>
      </w:r>
      <w:r w:rsidR="005F7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 в два тура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– студенты-бакалавры </w:t>
      </w:r>
      <w:r w:rsidR="006C6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курса, обучающиеся по </w:t>
      </w:r>
      <w:r w:rsidR="003362AB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</w:t>
      </w:r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3362AB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«Педагогическое образовани</w:t>
      </w:r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362AB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«Лингвистика</w:t>
      </w:r>
      <w:proofErr w:type="gramStart"/>
      <w:r w:rsidR="003362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62AB" w:rsidRPr="00011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77660C9A" w14:textId="482A4992" w:rsidR="005B6020" w:rsidRPr="007B1B4B" w:rsidRDefault="006E13A6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тур проходит </w:t>
      </w:r>
      <w:r w:rsidR="008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марта 2026</w:t>
      </w:r>
      <w:r w:rsidR="005B6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r w:rsidR="0033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7B5F8A" w14:textId="281428CD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</w:t>
      </w:r>
      <w:r w:rsidR="00BB654E"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F7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заочный формат)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двух конкурсов: тестовое задание и творческое задание. </w:t>
      </w:r>
    </w:p>
    <w:p w14:paraId="510CD82B" w14:textId="1201835F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задание 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содержит 40 вопросов по методике обучения иностранным языкам, в котором за каждый правильный ответ присваивается 1 балл. </w:t>
      </w:r>
    </w:p>
    <w:p w14:paraId="74CDDBCF" w14:textId="71E67E52" w:rsidR="007B1B4B" w:rsidRPr="00BB654E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за первое задание </w:t>
      </w:r>
      <w:r w:rsidR="00BB6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40.</w:t>
      </w:r>
    </w:p>
    <w:p w14:paraId="18768D83" w14:textId="596CBA97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eading=h.gjdgxs" w:colFirst="0" w:colLast="0"/>
      <w:bookmarkEnd w:id="1"/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задание 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творческое – решение кейса</w:t>
      </w:r>
      <w:r w:rsidR="00BB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1F9111" w14:textId="758872B9" w:rsidR="007B1B4B" w:rsidRPr="00BB654E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за второе задание</w:t>
      </w: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</w:p>
    <w:p w14:paraId="310CEEAD" w14:textId="7195E0D1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первого ту</w:t>
      </w:r>
      <w:r w:rsidR="001A4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будут размещены по ссылке на Яндекс Диске</w:t>
      </w: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будет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предоставлена всем участникам, прошедшим регистрацию.</w:t>
      </w:r>
    </w:p>
    <w:p w14:paraId="582D30D9" w14:textId="77777777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Студенты, набравшие от 60 до 50 баллов, будут входить в число победителей 1 тура. </w:t>
      </w:r>
    </w:p>
    <w:p w14:paraId="58B7D20B" w14:textId="4683FA1A" w:rsidR="007B1B4B" w:rsidRP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F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7B1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могут быть объявлены победителями 1 тура.</w:t>
      </w:r>
    </w:p>
    <w:p w14:paraId="1F01C857" w14:textId="6E6E0FCF" w:rsidR="007B1B4B" w:rsidRDefault="007B1B4B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и практическое задание принимаются </w:t>
      </w:r>
      <w:r w:rsidR="008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28</w:t>
      </w:r>
      <w:r w:rsidR="0046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</w:t>
      </w:r>
      <w:r w:rsidR="008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6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7B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D59BC4" w14:textId="01F46C1D" w:rsidR="005B6020" w:rsidRPr="00642B08" w:rsidRDefault="005B6020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</w:t>
      </w:r>
      <w:r w:rsidR="0046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 проходит в заочном и</w:t>
      </w:r>
      <w:r w:rsidR="00642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46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очном </w:t>
      </w:r>
      <w:r w:rsidR="004604D3" w:rsidRPr="00642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</w:t>
      </w:r>
      <w:r w:rsidR="00642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B08" w:rsidRPr="00642B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(на выбор участника):</w:t>
      </w:r>
    </w:p>
    <w:p w14:paraId="5B37C695" w14:textId="473A07D4" w:rsidR="004604D3" w:rsidRPr="0053255A" w:rsidRDefault="00D45917" w:rsidP="00460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 тур (заочная форма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– </w:t>
      </w:r>
      <w:r w:rsidR="0053255A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4604D3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апреля- 30 апреля -202</w:t>
      </w:r>
      <w:r w:rsidR="008A3655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4604D3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</w:t>
      </w:r>
    </w:p>
    <w:p w14:paraId="05CA3359" w14:textId="6A609E0D" w:rsidR="004604D3" w:rsidRPr="004604D3" w:rsidRDefault="004604D3" w:rsidP="00460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 тур (очная</w:t>
      </w:r>
      <w:r w:rsidR="00D45917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форма) – финал- </w:t>
      </w:r>
      <w:r w:rsidR="0053255A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</w:t>
      </w:r>
      <w:r w:rsidR="004B0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апреля </w:t>
      </w:r>
      <w:r w:rsidR="0053255A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 1</w:t>
      </w:r>
      <w:r w:rsidR="0084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53255A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мая 202</w:t>
      </w:r>
      <w:r w:rsidR="008A3655"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53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</w:t>
      </w:r>
    </w:p>
    <w:p w14:paraId="3920A26B" w14:textId="77777777" w:rsidR="004604D3" w:rsidRPr="004604D3" w:rsidRDefault="004604D3" w:rsidP="0046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604D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</w:p>
    <w:p w14:paraId="6E3751D6" w14:textId="663BE722" w:rsidR="004604D3" w:rsidRPr="004604D3" w:rsidRDefault="004604D3" w:rsidP="0046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4604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Во </w:t>
      </w:r>
      <w:r w:rsidRPr="00CF1A3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втором туре</w:t>
      </w:r>
      <w:r w:rsidRPr="004604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олимпиады участникам заочной формы предлагается проведение урока иностранного языка (тема конкурсного урока сообщается участникам, вышедшим в финал, заранее). Участник финала проводит один открытый конкурсный урок, предоставляет в оргкомитет видеозапись и подробный план-конспект данного урока. Урок может быть проведен в ВУЗе или в школе Вашего города. Учениками конкурсного урока могут быть студенты ВУЗа или школьники 10-11 классов. Длительность урока: 45 минут</w:t>
      </w:r>
      <w:r w:rsidRPr="004604D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14:paraId="5B4B77C1" w14:textId="128A2214" w:rsidR="004604D3" w:rsidRPr="004604D3" w:rsidRDefault="004604D3" w:rsidP="004604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604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Участникам очной формы предлагается проведение урока иностранного языка</w:t>
      </w:r>
      <w:r w:rsidR="00A57D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очном формате </w:t>
      </w:r>
      <w:r w:rsidRPr="004604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 предоставлением подробного плана- конспекта данного урока (тема конкурсного урока сообщается участникам, вышедшим в финал, заранее). </w:t>
      </w:r>
    </w:p>
    <w:p w14:paraId="50E73B78" w14:textId="77777777" w:rsidR="004604D3" w:rsidRPr="004604D3" w:rsidRDefault="004604D3" w:rsidP="007B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34AB0" w14:textId="77777777" w:rsidR="00A83037" w:rsidRDefault="00A83037" w:rsidP="00A83037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438ED609" w14:textId="7A591D95" w:rsidR="00EE12B5" w:rsidRDefault="00FD0BAB" w:rsidP="00B33D86">
      <w:pPr>
        <w:pStyle w:val="Defaul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ТРЕБОВАНИЯ К ПРЕДОСТАВЛЕНИЮ И ОФОРМЛЕНИЮ РАБОТ </w:t>
      </w:r>
    </w:p>
    <w:p w14:paraId="4ACC8FD9" w14:textId="77777777" w:rsidR="00D71BDF" w:rsidRDefault="00D71BDF" w:rsidP="00B33D86">
      <w:pPr>
        <w:pStyle w:val="Default"/>
        <w:tabs>
          <w:tab w:val="left" w:pos="426"/>
        </w:tabs>
        <w:jc w:val="both"/>
        <w:rPr>
          <w:sz w:val="28"/>
          <w:szCs w:val="28"/>
        </w:rPr>
      </w:pPr>
    </w:p>
    <w:p w14:paraId="72A930DB" w14:textId="77777777" w:rsidR="00EA6BDF" w:rsidRPr="00EA6BDF" w:rsidRDefault="00EA6BDF" w:rsidP="00EA6BDF">
      <w:pPr>
        <w:pStyle w:val="Default"/>
        <w:tabs>
          <w:tab w:val="left" w:pos="426"/>
        </w:tabs>
      </w:pPr>
      <w:r w:rsidRPr="00EA6BDF">
        <w:t xml:space="preserve">Первый тур (заочный формат) состоит из двух конкурсов: тестовое задание и творческое задание. </w:t>
      </w:r>
    </w:p>
    <w:p w14:paraId="5FC42E94" w14:textId="7C2A1916" w:rsidR="00EA6BDF" w:rsidRPr="00EA6BDF" w:rsidRDefault="00EA6BDF" w:rsidP="00EA6BDF">
      <w:pPr>
        <w:pStyle w:val="Default"/>
        <w:tabs>
          <w:tab w:val="left" w:pos="426"/>
        </w:tabs>
      </w:pPr>
      <w:r w:rsidRPr="00EA6BDF">
        <w:t xml:space="preserve">Первое задание </w:t>
      </w:r>
      <w:r w:rsidR="00BB654E">
        <w:t>–</w:t>
      </w:r>
      <w:r w:rsidRPr="00EA6BDF">
        <w:t xml:space="preserve"> тестирование содержит 40 вопросов по методике обучения иностранным языкам, в котором за каждый правильный ответ присваивается 1 балл. </w:t>
      </w:r>
    </w:p>
    <w:p w14:paraId="043BC8B3" w14:textId="65E570F9" w:rsidR="00EA6BDF" w:rsidRPr="00EA6BDF" w:rsidRDefault="00EA6BDF" w:rsidP="00EA6BDF">
      <w:pPr>
        <w:pStyle w:val="Default"/>
        <w:tabs>
          <w:tab w:val="left" w:pos="426"/>
        </w:tabs>
      </w:pPr>
      <w:r w:rsidRPr="00EA6BDF">
        <w:t xml:space="preserve">Максимальный балл за первое задание </w:t>
      </w:r>
      <w:r w:rsidR="00BB654E">
        <w:t>–</w:t>
      </w:r>
      <w:r w:rsidRPr="00EA6BDF">
        <w:t xml:space="preserve"> 40.</w:t>
      </w:r>
    </w:p>
    <w:p w14:paraId="048F21D8" w14:textId="39028870" w:rsidR="00EA6BDF" w:rsidRPr="00EA6BDF" w:rsidRDefault="00EA6BDF" w:rsidP="00EA6BDF">
      <w:pPr>
        <w:pStyle w:val="Default"/>
        <w:tabs>
          <w:tab w:val="left" w:pos="426"/>
        </w:tabs>
      </w:pPr>
      <w:r w:rsidRPr="00EA6BDF">
        <w:t xml:space="preserve">Второе задание </w:t>
      </w:r>
      <w:r w:rsidR="00BB654E">
        <w:t>–</w:t>
      </w:r>
      <w:r w:rsidRPr="00EA6BDF">
        <w:t xml:space="preserve"> творческое – решение кейса</w:t>
      </w:r>
      <w:r w:rsidR="00BB654E">
        <w:t>.</w:t>
      </w:r>
      <w:r w:rsidRPr="00EA6BDF">
        <w:t xml:space="preserve"> </w:t>
      </w:r>
    </w:p>
    <w:p w14:paraId="02121265" w14:textId="7BAF0650" w:rsidR="00EA6BDF" w:rsidRPr="00EA6BDF" w:rsidRDefault="00EA6BDF" w:rsidP="00EA6BDF">
      <w:pPr>
        <w:pStyle w:val="Default"/>
        <w:tabs>
          <w:tab w:val="left" w:pos="426"/>
        </w:tabs>
      </w:pPr>
      <w:r w:rsidRPr="00EA6BDF">
        <w:t xml:space="preserve">Максимальный балл за второе задание </w:t>
      </w:r>
      <w:r w:rsidR="00BB654E">
        <w:t>–</w:t>
      </w:r>
      <w:r w:rsidRPr="00EA6BDF">
        <w:t xml:space="preserve"> 20.</w:t>
      </w:r>
    </w:p>
    <w:p w14:paraId="0A5865A4" w14:textId="4FF3CD59" w:rsidR="00EA6BDF" w:rsidRDefault="00EA6BDF" w:rsidP="00EA6BDF">
      <w:pPr>
        <w:pStyle w:val="Default"/>
        <w:tabs>
          <w:tab w:val="left" w:pos="426"/>
        </w:tabs>
      </w:pPr>
      <w:r w:rsidRPr="00EA6BDF">
        <w:t xml:space="preserve">Задания первого тура будут размещены по ссылке на </w:t>
      </w:r>
      <w:r w:rsidR="001A4EEE">
        <w:rPr>
          <w:lang w:eastAsia="zh-CN"/>
        </w:rPr>
        <w:t>Яндекс Диске</w:t>
      </w:r>
      <w:r w:rsidRPr="00EA6BDF">
        <w:t>, которая будет предоставлена всем участникам, прошедшим регистрацию.</w:t>
      </w:r>
    </w:p>
    <w:p w14:paraId="7567853C" w14:textId="2AB420A4" w:rsidR="001A1898" w:rsidRPr="00EA6BDF" w:rsidRDefault="001A1898" w:rsidP="00EA6BDF">
      <w:pPr>
        <w:pStyle w:val="Default"/>
        <w:tabs>
          <w:tab w:val="left" w:pos="426"/>
        </w:tabs>
      </w:pPr>
      <w:r w:rsidRPr="001A1898">
        <w:t xml:space="preserve">Тестирование и практическое задание принимаются </w:t>
      </w:r>
      <w:r w:rsidR="008A3655">
        <w:t>до 28 марта 2026</w:t>
      </w:r>
      <w:r w:rsidR="00CF1A3E" w:rsidRPr="00CF1A3E">
        <w:t xml:space="preserve"> года</w:t>
      </w:r>
      <w:r w:rsidRPr="00CF1A3E">
        <w:t>.</w:t>
      </w:r>
    </w:p>
    <w:p w14:paraId="4DDDB114" w14:textId="64B92575" w:rsidR="00C00132" w:rsidRDefault="00EA6BDF" w:rsidP="00B33D86">
      <w:pPr>
        <w:pStyle w:val="Default"/>
        <w:tabs>
          <w:tab w:val="left" w:pos="426"/>
        </w:tabs>
        <w:jc w:val="both"/>
      </w:pPr>
      <w:r w:rsidRPr="00EA6BDF">
        <w:t>Во втором туре</w:t>
      </w:r>
      <w:r w:rsidR="00C00132">
        <w:t>:</w:t>
      </w:r>
    </w:p>
    <w:p w14:paraId="2DDEE16E" w14:textId="05EA93F6" w:rsidR="00C00132" w:rsidRPr="0053255A" w:rsidRDefault="00C00132" w:rsidP="00835D6D">
      <w:pPr>
        <w:pStyle w:val="Default"/>
        <w:tabs>
          <w:tab w:val="left" w:pos="426"/>
        </w:tabs>
        <w:jc w:val="both"/>
        <w:rPr>
          <w:bCs/>
          <w:iCs/>
        </w:rPr>
      </w:pPr>
      <w:r>
        <w:t xml:space="preserve">заочный формат олимпиады </w:t>
      </w:r>
      <w:r w:rsidRPr="00C00132">
        <w:t>участникам предлагается проведение урока иностранного языка</w:t>
      </w:r>
      <w:r w:rsidR="00835D6D">
        <w:t>.</w:t>
      </w:r>
      <w:r w:rsidR="00835D6D" w:rsidRPr="00835D6D">
        <w:rPr>
          <w:rFonts w:eastAsia="Times New Roman"/>
          <w:bCs/>
          <w:iCs/>
          <w:lang w:eastAsia="ru-RU"/>
        </w:rPr>
        <w:t xml:space="preserve"> </w:t>
      </w:r>
      <w:r w:rsidR="00835D6D" w:rsidRPr="00835D6D">
        <w:rPr>
          <w:bCs/>
          <w:iCs/>
        </w:rPr>
        <w:t xml:space="preserve">Участник финала проводит один открытый конкурсный урок, предоставляет в оргкомитет </w:t>
      </w:r>
      <w:r w:rsidR="00835D6D" w:rsidRPr="0053255A">
        <w:rPr>
          <w:bCs/>
          <w:iCs/>
        </w:rPr>
        <w:t>видеозапись и подробный план-конспект данного урока.</w:t>
      </w:r>
    </w:p>
    <w:p w14:paraId="133B0329" w14:textId="2EC6D2A0" w:rsidR="00CC6ECB" w:rsidRPr="0053255A" w:rsidRDefault="00CC6ECB" w:rsidP="00835D6D">
      <w:pPr>
        <w:pStyle w:val="Default"/>
        <w:tabs>
          <w:tab w:val="left" w:pos="426"/>
        </w:tabs>
        <w:jc w:val="both"/>
      </w:pPr>
      <w:r w:rsidRPr="0053255A">
        <w:t>2 тур (заочная фор</w:t>
      </w:r>
      <w:r w:rsidR="00D45917" w:rsidRPr="0053255A">
        <w:t xml:space="preserve">ма) </w:t>
      </w:r>
      <w:r w:rsidR="0053255A" w:rsidRPr="0053255A">
        <w:t>– 10 апреля- 30 апреля -2026</w:t>
      </w:r>
      <w:r w:rsidRPr="0053255A">
        <w:t xml:space="preserve"> года</w:t>
      </w:r>
    </w:p>
    <w:p w14:paraId="37F99003" w14:textId="48E03E9C" w:rsidR="00EA6BDF" w:rsidRPr="0053255A" w:rsidRDefault="00C00132" w:rsidP="00B33D86">
      <w:pPr>
        <w:pStyle w:val="Default"/>
        <w:tabs>
          <w:tab w:val="left" w:pos="426"/>
        </w:tabs>
        <w:jc w:val="both"/>
      </w:pPr>
      <w:r w:rsidRPr="0053255A">
        <w:t xml:space="preserve"> очный формат </w:t>
      </w:r>
      <w:r w:rsidR="00EA6BDF" w:rsidRPr="0053255A">
        <w:t>олимпиады участникам предлагается проведение урока иностранного языка с предоставлением полного</w:t>
      </w:r>
      <w:r w:rsidRPr="0053255A">
        <w:t xml:space="preserve"> плана- </w:t>
      </w:r>
      <w:r w:rsidR="00EA6BDF" w:rsidRPr="0053255A">
        <w:t xml:space="preserve"> конспекта урока.</w:t>
      </w:r>
    </w:p>
    <w:p w14:paraId="50431FBF" w14:textId="5FD37E65" w:rsidR="00CC6ECB" w:rsidRPr="00CC6ECB" w:rsidRDefault="00CC6ECB" w:rsidP="00CC6ECB">
      <w:pPr>
        <w:pStyle w:val="Default"/>
        <w:tabs>
          <w:tab w:val="left" w:pos="426"/>
        </w:tabs>
        <w:rPr>
          <w:lang w:bidi="ru-RU"/>
        </w:rPr>
      </w:pPr>
      <w:r w:rsidRPr="0053255A">
        <w:rPr>
          <w:lang w:bidi="ru-RU"/>
        </w:rPr>
        <w:t xml:space="preserve">2 тур (очная форма) </w:t>
      </w:r>
      <w:r w:rsidR="00D45917" w:rsidRPr="0053255A">
        <w:rPr>
          <w:lang w:bidi="ru-RU"/>
        </w:rPr>
        <w:t>– финал</w:t>
      </w:r>
      <w:r w:rsidR="0053255A" w:rsidRPr="0053255A">
        <w:rPr>
          <w:lang w:bidi="ru-RU"/>
        </w:rPr>
        <w:t>- 13</w:t>
      </w:r>
      <w:r w:rsidR="00430BEE">
        <w:rPr>
          <w:lang w:bidi="ru-RU"/>
        </w:rPr>
        <w:t xml:space="preserve"> апреля</w:t>
      </w:r>
      <w:r w:rsidR="0053255A" w:rsidRPr="0053255A">
        <w:rPr>
          <w:lang w:bidi="ru-RU"/>
        </w:rPr>
        <w:t xml:space="preserve"> – 1</w:t>
      </w:r>
      <w:r w:rsidR="008406E8">
        <w:rPr>
          <w:lang w:bidi="ru-RU"/>
        </w:rPr>
        <w:t>1</w:t>
      </w:r>
      <w:r w:rsidR="00D45917" w:rsidRPr="0053255A">
        <w:rPr>
          <w:lang w:bidi="ru-RU"/>
        </w:rPr>
        <w:t xml:space="preserve"> </w:t>
      </w:r>
      <w:r w:rsidR="008A3655" w:rsidRPr="0053255A">
        <w:rPr>
          <w:lang w:bidi="ru-RU"/>
        </w:rPr>
        <w:t>мая 2026</w:t>
      </w:r>
      <w:r w:rsidRPr="0053255A">
        <w:rPr>
          <w:lang w:bidi="ru-RU"/>
        </w:rPr>
        <w:t xml:space="preserve"> года</w:t>
      </w:r>
    </w:p>
    <w:p w14:paraId="3A25C598" w14:textId="77777777" w:rsidR="00CC6ECB" w:rsidRPr="00CC6ECB" w:rsidRDefault="00CC6ECB" w:rsidP="00CC6ECB">
      <w:pPr>
        <w:pStyle w:val="Default"/>
        <w:tabs>
          <w:tab w:val="left" w:pos="426"/>
        </w:tabs>
        <w:rPr>
          <w:b/>
          <w:bCs/>
          <w:iCs/>
          <w:sz w:val="28"/>
          <w:szCs w:val="28"/>
        </w:rPr>
      </w:pPr>
      <w:r w:rsidRPr="00CC6ECB">
        <w:rPr>
          <w:b/>
          <w:bCs/>
          <w:iCs/>
          <w:sz w:val="28"/>
          <w:szCs w:val="28"/>
        </w:rPr>
        <w:t xml:space="preserve">  </w:t>
      </w:r>
    </w:p>
    <w:p w14:paraId="7C1686E6" w14:textId="77777777" w:rsidR="00EA6BDF" w:rsidRPr="00770FEC" w:rsidRDefault="00EA6BDF" w:rsidP="00B33D86">
      <w:pPr>
        <w:pStyle w:val="Default"/>
        <w:tabs>
          <w:tab w:val="left" w:pos="426"/>
        </w:tabs>
        <w:jc w:val="both"/>
        <w:rPr>
          <w:sz w:val="28"/>
          <w:szCs w:val="28"/>
        </w:rPr>
      </w:pPr>
    </w:p>
    <w:p w14:paraId="24B74589" w14:textId="4079D5A1" w:rsidR="00FD0BAB" w:rsidRDefault="00FD0BAB" w:rsidP="00EA6BD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КРИТЕРИИ ОЦЕНКИ </w:t>
      </w:r>
    </w:p>
    <w:p w14:paraId="609AB793" w14:textId="5AAED336" w:rsidR="00EA6BDF" w:rsidRDefault="00EA6BDF" w:rsidP="00BB654E">
      <w:pPr>
        <w:pStyle w:val="r"/>
        <w:tabs>
          <w:tab w:val="left" w:pos="993"/>
        </w:tabs>
        <w:spacing w:after="0"/>
        <w:ind w:firstLine="709"/>
        <w:contextualSpacing/>
        <w:jc w:val="both"/>
        <w:rPr>
          <w:b/>
          <w:bCs/>
          <w:iCs/>
        </w:rPr>
      </w:pPr>
      <w:r w:rsidRPr="00C00132">
        <w:rPr>
          <w:b/>
          <w:bCs/>
          <w:iCs/>
        </w:rPr>
        <w:t>Критерии оценки урока ино</w:t>
      </w:r>
      <w:r w:rsidR="004E641E">
        <w:rPr>
          <w:b/>
          <w:bCs/>
          <w:iCs/>
        </w:rPr>
        <w:t xml:space="preserve">странного языка </w:t>
      </w:r>
    </w:p>
    <w:p w14:paraId="2A8173B2" w14:textId="77777777" w:rsidR="00EA6BDF" w:rsidRPr="00907797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bCs/>
          <w:iCs/>
        </w:rPr>
      </w:pPr>
      <w:r w:rsidRPr="00957E91">
        <w:rPr>
          <w:bCs/>
          <w:iCs/>
        </w:rPr>
        <w:t xml:space="preserve">Использование </w:t>
      </w:r>
      <w:proofErr w:type="spellStart"/>
      <w:r w:rsidRPr="00957E91">
        <w:rPr>
          <w:bCs/>
          <w:iCs/>
        </w:rPr>
        <w:t>компетентностного</w:t>
      </w:r>
      <w:proofErr w:type="spellEnd"/>
      <w:r w:rsidRPr="00957E91">
        <w:rPr>
          <w:bCs/>
          <w:iCs/>
        </w:rPr>
        <w:t xml:space="preserve"> подхода в обучении.</w:t>
      </w:r>
    </w:p>
    <w:p w14:paraId="43403FB7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Cs/>
          <w:iCs/>
        </w:rPr>
      </w:pPr>
      <w:r w:rsidRPr="00957E91">
        <w:rPr>
          <w:bCs/>
          <w:iCs/>
        </w:rPr>
        <w:t>Соответствие требованиям ФГОС основного общего образования.</w:t>
      </w:r>
    </w:p>
    <w:p w14:paraId="12D93756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Cs/>
          <w:iCs/>
        </w:rPr>
      </w:pPr>
      <w:r w:rsidRPr="00957E91">
        <w:rPr>
          <w:bCs/>
          <w:iCs/>
        </w:rPr>
        <w:t>Учет возрастных особенностей обучающихся.</w:t>
      </w:r>
    </w:p>
    <w:p w14:paraId="322C8847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Cs/>
          <w:iCs/>
        </w:rPr>
      </w:pPr>
      <w:r w:rsidRPr="00957E91">
        <w:rPr>
          <w:bCs/>
          <w:iCs/>
        </w:rPr>
        <w:t>Умение логично выстроить этапы урока для достижения поставленных целей.</w:t>
      </w:r>
    </w:p>
    <w:p w14:paraId="7174E1CF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/>
          <w:bCs/>
          <w:i/>
          <w:iCs/>
        </w:rPr>
      </w:pPr>
      <w:r w:rsidRPr="00957E91">
        <w:rPr>
          <w:bCs/>
          <w:iCs/>
        </w:rPr>
        <w:t>Умение конструировать коммуникативные задания.</w:t>
      </w:r>
    </w:p>
    <w:p w14:paraId="2C07B01F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/>
          <w:bCs/>
          <w:i/>
          <w:iCs/>
        </w:rPr>
      </w:pPr>
      <w:r w:rsidRPr="00957E91">
        <w:rPr>
          <w:bCs/>
          <w:iCs/>
        </w:rPr>
        <w:t>Умение моделировать коммуникативный контекст учебного взаимодействия</w:t>
      </w:r>
      <w:r w:rsidRPr="00957E91">
        <w:rPr>
          <w:b/>
          <w:bCs/>
          <w:i/>
          <w:iCs/>
        </w:rPr>
        <w:t xml:space="preserve"> (</w:t>
      </w:r>
      <w:r w:rsidRPr="00957E91">
        <w:rPr>
          <w:bCs/>
          <w:iCs/>
        </w:rPr>
        <w:t>объединить упражнения «сюжетной линией», строить мостики-переходы между заданиями).</w:t>
      </w:r>
    </w:p>
    <w:p w14:paraId="3DFC5AB8" w14:textId="77777777" w:rsidR="00EA6BDF" w:rsidRPr="00957E91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/>
          <w:bCs/>
          <w:i/>
          <w:iCs/>
        </w:rPr>
      </w:pPr>
      <w:r w:rsidRPr="00957E91">
        <w:rPr>
          <w:bCs/>
          <w:iCs/>
        </w:rPr>
        <w:t>Умения использовать различные формы учебного взаимодействия, адекватные задачам обучения.</w:t>
      </w:r>
    </w:p>
    <w:p w14:paraId="272B3AC1" w14:textId="1916E05E" w:rsidR="00EA6BDF" w:rsidRPr="00BB654E" w:rsidRDefault="00EA6BDF" w:rsidP="00BB654E">
      <w:pPr>
        <w:pStyle w:val="r"/>
        <w:numPr>
          <w:ilvl w:val="0"/>
          <w:numId w:val="11"/>
        </w:numPr>
        <w:tabs>
          <w:tab w:val="left" w:pos="993"/>
        </w:tabs>
        <w:ind w:left="0" w:firstLine="709"/>
        <w:contextualSpacing/>
        <w:rPr>
          <w:b/>
          <w:bCs/>
          <w:i/>
          <w:iCs/>
        </w:rPr>
      </w:pPr>
      <w:r w:rsidRPr="00957E91">
        <w:rPr>
          <w:bCs/>
          <w:iCs/>
        </w:rPr>
        <w:t>Использование современных средств обучения на уроке.</w:t>
      </w:r>
    </w:p>
    <w:p w14:paraId="4F502905" w14:textId="718A0F00" w:rsidR="00FD0BAB" w:rsidRPr="00770FEC" w:rsidRDefault="00FD0BAB" w:rsidP="00525522">
      <w:pPr>
        <w:pStyle w:val="Default"/>
        <w:tabs>
          <w:tab w:val="left" w:pos="426"/>
        </w:tabs>
        <w:jc w:val="both"/>
        <w:rPr>
          <w:sz w:val="28"/>
          <w:szCs w:val="28"/>
        </w:rPr>
      </w:pPr>
    </w:p>
    <w:p w14:paraId="514286F9" w14:textId="3F3EA1F7" w:rsidR="00FD0BAB" w:rsidRDefault="00FD0BAB" w:rsidP="00EA6BDF">
      <w:pPr>
        <w:pStyle w:val="Default"/>
        <w:numPr>
          <w:ilvl w:val="0"/>
          <w:numId w:val="3"/>
        </w:num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ПОДВЕДЕНИЕ ИТОГОВ И НАГРАЖДЕНИЕ </w:t>
      </w:r>
    </w:p>
    <w:p w14:paraId="539CBE55" w14:textId="77777777" w:rsidR="00EA6BDF" w:rsidRDefault="00EA6BDF" w:rsidP="00EA6BDF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7EE22AD0" w14:textId="7A46EF09" w:rsidR="000A3807" w:rsidRPr="000A3807" w:rsidRDefault="000A3807" w:rsidP="000A3807">
      <w:pPr>
        <w:pStyle w:val="Default"/>
        <w:tabs>
          <w:tab w:val="left" w:pos="426"/>
        </w:tabs>
        <w:rPr>
          <w:bCs/>
        </w:rPr>
      </w:pPr>
      <w:r w:rsidRPr="000A3807">
        <w:rPr>
          <w:bCs/>
        </w:rPr>
        <w:t>Победители олимпиады будут награждены дипломами победителей</w:t>
      </w:r>
      <w:r w:rsidR="0091783D">
        <w:rPr>
          <w:bCs/>
        </w:rPr>
        <w:t xml:space="preserve"> электронного образца</w:t>
      </w:r>
      <w:r w:rsidRPr="000A3807">
        <w:rPr>
          <w:bCs/>
        </w:rPr>
        <w:t xml:space="preserve">. Все участники олимпиады получат </w:t>
      </w:r>
      <w:r w:rsidR="0091783D">
        <w:rPr>
          <w:bCs/>
        </w:rPr>
        <w:t xml:space="preserve">электронные </w:t>
      </w:r>
      <w:r w:rsidRPr="000A3807">
        <w:rPr>
          <w:bCs/>
        </w:rPr>
        <w:t>сертификаты участников. Итоги олимпиа</w:t>
      </w:r>
      <w:r>
        <w:rPr>
          <w:bCs/>
        </w:rPr>
        <w:t>ды будут размещены в социальных сетях.</w:t>
      </w:r>
    </w:p>
    <w:p w14:paraId="74ABC6B6" w14:textId="77777777" w:rsidR="000A3807" w:rsidRPr="000A3807" w:rsidRDefault="000A3807" w:rsidP="000A3807">
      <w:pPr>
        <w:pStyle w:val="Default"/>
        <w:tabs>
          <w:tab w:val="left" w:pos="426"/>
        </w:tabs>
        <w:rPr>
          <w:bCs/>
          <w:sz w:val="28"/>
          <w:szCs w:val="28"/>
        </w:rPr>
      </w:pPr>
    </w:p>
    <w:p w14:paraId="0150BE34" w14:textId="29565F12" w:rsidR="00FD7F74" w:rsidRPr="00770FEC" w:rsidRDefault="00FD7F74" w:rsidP="00B33D8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119D8053" w14:textId="77777777" w:rsidR="00FD0BAB" w:rsidRPr="00770FEC" w:rsidRDefault="00FD0BAB" w:rsidP="00B33D86">
      <w:pPr>
        <w:pStyle w:val="Default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770FEC">
        <w:rPr>
          <w:b/>
          <w:bCs/>
          <w:sz w:val="28"/>
          <w:szCs w:val="28"/>
        </w:rPr>
        <w:t xml:space="preserve">8. КОНТАКТНЫЕ ДАННЫЕ ОРГАНИЗАТОРОВ ОЛИМПИАДЫ </w:t>
      </w:r>
    </w:p>
    <w:p w14:paraId="62BAE11F" w14:textId="77777777" w:rsidR="000A3807" w:rsidRDefault="000A3807" w:rsidP="000A3807">
      <w:pPr>
        <w:pStyle w:val="Default"/>
      </w:pPr>
    </w:p>
    <w:p w14:paraId="5472AB7E" w14:textId="77777777" w:rsidR="002527D5" w:rsidRDefault="000A3807" w:rsidP="000A3807">
      <w:pPr>
        <w:pStyle w:val="Default"/>
      </w:pPr>
      <w:r w:rsidRPr="000A3807">
        <w:t>По всем вопросам обращаться на кафед</w:t>
      </w:r>
      <w:r>
        <w:t>ру иноязычной профессиональной коммуникации</w:t>
      </w:r>
      <w:r w:rsidRPr="000A3807">
        <w:rPr>
          <w:b/>
        </w:rPr>
        <w:t xml:space="preserve"> </w:t>
      </w:r>
      <w:r w:rsidRPr="000A3807">
        <w:t xml:space="preserve">ФГБОУ ВО «Нижегородский государственный педагогический университет имени </w:t>
      </w:r>
      <w:proofErr w:type="spellStart"/>
      <w:r w:rsidRPr="000A3807">
        <w:t>Козьмы</w:t>
      </w:r>
      <w:proofErr w:type="spellEnd"/>
      <w:r w:rsidRPr="000A3807">
        <w:t xml:space="preserve"> Минина» (</w:t>
      </w:r>
      <w:proofErr w:type="spellStart"/>
      <w:r w:rsidRPr="000A3807">
        <w:t>Минински</w:t>
      </w:r>
      <w:r w:rsidR="004E641E">
        <w:t>й</w:t>
      </w:r>
      <w:proofErr w:type="spellEnd"/>
      <w:r w:rsidR="004E641E">
        <w:t xml:space="preserve"> университет)</w:t>
      </w:r>
    </w:p>
    <w:p w14:paraId="7F1E17ED" w14:textId="26E8EE54" w:rsidR="002527D5" w:rsidRPr="002527D5" w:rsidRDefault="002527D5" w:rsidP="002527D5">
      <w:pPr>
        <w:pStyle w:val="Default"/>
      </w:pPr>
      <w:r>
        <w:t>К</w:t>
      </w:r>
      <w:r w:rsidRPr="002527D5">
        <w:t>оординатор олимпиады</w:t>
      </w:r>
      <w:r>
        <w:t xml:space="preserve">: канд. </w:t>
      </w:r>
      <w:proofErr w:type="spellStart"/>
      <w:r>
        <w:t>пс</w:t>
      </w:r>
      <w:proofErr w:type="spellEnd"/>
      <w:r>
        <w:t xml:space="preserve">. наук, доцент, </w:t>
      </w:r>
      <w:r w:rsidRPr="002527D5">
        <w:t>Королева Елена Владимировна.</w:t>
      </w:r>
    </w:p>
    <w:p w14:paraId="74D8D3CC" w14:textId="16130BAE" w:rsidR="000A3807" w:rsidRPr="002527D5" w:rsidRDefault="002527D5" w:rsidP="000A3807">
      <w:pPr>
        <w:pStyle w:val="Default"/>
        <w:rPr>
          <w:lang w:val="en-US"/>
        </w:rPr>
      </w:pPr>
      <w:r w:rsidRPr="002527D5">
        <w:t xml:space="preserve"> </w:t>
      </w:r>
      <w:r w:rsidRPr="002527D5">
        <w:rPr>
          <w:lang w:val="fr-FR"/>
        </w:rPr>
        <w:t>E-mail:</w:t>
      </w:r>
      <w:r w:rsidR="004E641E" w:rsidRPr="002527D5">
        <w:rPr>
          <w:lang w:val="en-US"/>
        </w:rPr>
        <w:t xml:space="preserve"> </w:t>
      </w:r>
      <w:hyperlink r:id="rId6" w:history="1">
        <w:r w:rsidR="004E641E" w:rsidRPr="006E2D99">
          <w:rPr>
            <w:rStyle w:val="a3"/>
            <w:lang w:val="en-US"/>
          </w:rPr>
          <w:t>koroleva</w:t>
        </w:r>
        <w:r w:rsidR="004E641E" w:rsidRPr="002527D5">
          <w:rPr>
            <w:rStyle w:val="a3"/>
            <w:lang w:val="en-US"/>
          </w:rPr>
          <w:t>-</w:t>
        </w:r>
        <w:r w:rsidR="004E641E" w:rsidRPr="006E2D99">
          <w:rPr>
            <w:rStyle w:val="a3"/>
            <w:lang w:val="en-US"/>
          </w:rPr>
          <w:t>e</w:t>
        </w:r>
        <w:r w:rsidR="004E641E" w:rsidRPr="002527D5">
          <w:rPr>
            <w:rStyle w:val="a3"/>
            <w:lang w:val="en-US"/>
          </w:rPr>
          <w:t>28@</w:t>
        </w:r>
        <w:r w:rsidR="004E641E" w:rsidRPr="006E2D99">
          <w:rPr>
            <w:rStyle w:val="a3"/>
            <w:lang w:val="en-US"/>
          </w:rPr>
          <w:t>mail</w:t>
        </w:r>
        <w:r w:rsidR="004E641E" w:rsidRPr="002527D5">
          <w:rPr>
            <w:rStyle w:val="a3"/>
            <w:lang w:val="en-US"/>
          </w:rPr>
          <w:t>.</w:t>
        </w:r>
        <w:r w:rsidR="004E641E" w:rsidRPr="006E2D99">
          <w:rPr>
            <w:rStyle w:val="a3"/>
            <w:lang w:val="en-US"/>
          </w:rPr>
          <w:t>ru</w:t>
        </w:r>
      </w:hyperlink>
      <w:r w:rsidR="004E641E" w:rsidRPr="002527D5">
        <w:rPr>
          <w:lang w:val="en-US"/>
        </w:rPr>
        <w:t xml:space="preserve"> </w:t>
      </w:r>
    </w:p>
    <w:p w14:paraId="223D34AE" w14:textId="32B391F0" w:rsidR="00DB0AB0" w:rsidRPr="002527D5" w:rsidRDefault="00DB0AB0" w:rsidP="00E64467">
      <w:pPr>
        <w:pStyle w:val="Default"/>
        <w:ind w:firstLine="709"/>
        <w:jc w:val="both"/>
        <w:rPr>
          <w:lang w:val="en-US"/>
        </w:rPr>
      </w:pPr>
    </w:p>
    <w:sectPr w:rsidR="00DB0AB0" w:rsidRPr="0025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1D5"/>
    <w:multiLevelType w:val="multilevel"/>
    <w:tmpl w:val="CC8E15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F4DFF"/>
    <w:multiLevelType w:val="singleLevel"/>
    <w:tmpl w:val="0088BF18"/>
    <w:lvl w:ilvl="0">
      <w:start w:val="1"/>
      <w:numFmt w:val="decimal"/>
      <w:lvlText w:val="2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52F68CC"/>
    <w:multiLevelType w:val="multilevel"/>
    <w:tmpl w:val="3A02C4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1A56AFB"/>
    <w:multiLevelType w:val="hybridMultilevel"/>
    <w:tmpl w:val="FFAC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E1291"/>
    <w:multiLevelType w:val="multilevel"/>
    <w:tmpl w:val="CB2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46466"/>
    <w:multiLevelType w:val="hybridMultilevel"/>
    <w:tmpl w:val="ED54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15E9E"/>
    <w:multiLevelType w:val="hybridMultilevel"/>
    <w:tmpl w:val="A61A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14C96"/>
    <w:multiLevelType w:val="hybridMultilevel"/>
    <w:tmpl w:val="79C4D508"/>
    <w:lvl w:ilvl="0" w:tplc="E7F89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9461E"/>
    <w:multiLevelType w:val="multilevel"/>
    <w:tmpl w:val="48D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00FFE"/>
    <w:multiLevelType w:val="multilevel"/>
    <w:tmpl w:val="52C4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C5E42"/>
    <w:multiLevelType w:val="multilevel"/>
    <w:tmpl w:val="BD341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FF"/>
    <w:rsid w:val="00001AA3"/>
    <w:rsid w:val="0001142A"/>
    <w:rsid w:val="00027A1F"/>
    <w:rsid w:val="000377D6"/>
    <w:rsid w:val="000409B3"/>
    <w:rsid w:val="0004761F"/>
    <w:rsid w:val="00084E24"/>
    <w:rsid w:val="0009733E"/>
    <w:rsid w:val="000A3807"/>
    <w:rsid w:val="000A3DCA"/>
    <w:rsid w:val="000B2885"/>
    <w:rsid w:val="000D408A"/>
    <w:rsid w:val="000E5345"/>
    <w:rsid w:val="000F4A8E"/>
    <w:rsid w:val="00113333"/>
    <w:rsid w:val="00156CA5"/>
    <w:rsid w:val="001730F2"/>
    <w:rsid w:val="00176186"/>
    <w:rsid w:val="001A1898"/>
    <w:rsid w:val="001A24D3"/>
    <w:rsid w:val="001A2C72"/>
    <w:rsid w:val="001A4EEE"/>
    <w:rsid w:val="001A62A5"/>
    <w:rsid w:val="001B47FD"/>
    <w:rsid w:val="001C4A3B"/>
    <w:rsid w:val="001D2245"/>
    <w:rsid w:val="001E0259"/>
    <w:rsid w:val="001E1568"/>
    <w:rsid w:val="0020557E"/>
    <w:rsid w:val="00236DCF"/>
    <w:rsid w:val="002512CF"/>
    <w:rsid w:val="002527D5"/>
    <w:rsid w:val="00261968"/>
    <w:rsid w:val="00266F50"/>
    <w:rsid w:val="0027066E"/>
    <w:rsid w:val="002761BE"/>
    <w:rsid w:val="00330D12"/>
    <w:rsid w:val="003362AB"/>
    <w:rsid w:val="00380FD8"/>
    <w:rsid w:val="003975D3"/>
    <w:rsid w:val="003B454E"/>
    <w:rsid w:val="003B587D"/>
    <w:rsid w:val="003D2A1B"/>
    <w:rsid w:val="00400210"/>
    <w:rsid w:val="0041027D"/>
    <w:rsid w:val="00425689"/>
    <w:rsid w:val="00430BEE"/>
    <w:rsid w:val="004356DF"/>
    <w:rsid w:val="004604D3"/>
    <w:rsid w:val="00466F0A"/>
    <w:rsid w:val="00472A1E"/>
    <w:rsid w:val="004A6CC6"/>
    <w:rsid w:val="004B0A1C"/>
    <w:rsid w:val="004B6D48"/>
    <w:rsid w:val="004B77AD"/>
    <w:rsid w:val="004D0B75"/>
    <w:rsid w:val="004E641E"/>
    <w:rsid w:val="004E7610"/>
    <w:rsid w:val="00503899"/>
    <w:rsid w:val="00507146"/>
    <w:rsid w:val="0051454E"/>
    <w:rsid w:val="00517E29"/>
    <w:rsid w:val="00525522"/>
    <w:rsid w:val="0053255A"/>
    <w:rsid w:val="00532682"/>
    <w:rsid w:val="00534292"/>
    <w:rsid w:val="0054049C"/>
    <w:rsid w:val="00580EAF"/>
    <w:rsid w:val="005B3607"/>
    <w:rsid w:val="005B6020"/>
    <w:rsid w:val="005E5FBE"/>
    <w:rsid w:val="005F7FA4"/>
    <w:rsid w:val="00601F34"/>
    <w:rsid w:val="0062225F"/>
    <w:rsid w:val="00633183"/>
    <w:rsid w:val="00642B08"/>
    <w:rsid w:val="006479BB"/>
    <w:rsid w:val="00664CBE"/>
    <w:rsid w:val="0069269E"/>
    <w:rsid w:val="00693124"/>
    <w:rsid w:val="00694FFE"/>
    <w:rsid w:val="006A2739"/>
    <w:rsid w:val="006C64B5"/>
    <w:rsid w:val="006D07D4"/>
    <w:rsid w:val="006D4124"/>
    <w:rsid w:val="006D6BA0"/>
    <w:rsid w:val="006E13A6"/>
    <w:rsid w:val="006F1B26"/>
    <w:rsid w:val="006F260F"/>
    <w:rsid w:val="006F7120"/>
    <w:rsid w:val="00700ADC"/>
    <w:rsid w:val="0071365A"/>
    <w:rsid w:val="00731421"/>
    <w:rsid w:val="00734FB4"/>
    <w:rsid w:val="00735489"/>
    <w:rsid w:val="00770FEC"/>
    <w:rsid w:val="007B1B4B"/>
    <w:rsid w:val="007B4920"/>
    <w:rsid w:val="007D59EA"/>
    <w:rsid w:val="007E56D4"/>
    <w:rsid w:val="007F3E6F"/>
    <w:rsid w:val="007F573C"/>
    <w:rsid w:val="0081717B"/>
    <w:rsid w:val="00820551"/>
    <w:rsid w:val="00821CD9"/>
    <w:rsid w:val="00832796"/>
    <w:rsid w:val="00835D6D"/>
    <w:rsid w:val="008406E8"/>
    <w:rsid w:val="00840BC7"/>
    <w:rsid w:val="008502D0"/>
    <w:rsid w:val="008528B1"/>
    <w:rsid w:val="008620E0"/>
    <w:rsid w:val="00881ACC"/>
    <w:rsid w:val="00882E3F"/>
    <w:rsid w:val="008A3655"/>
    <w:rsid w:val="008A6DF8"/>
    <w:rsid w:val="008E24A7"/>
    <w:rsid w:val="008F68C9"/>
    <w:rsid w:val="0091783D"/>
    <w:rsid w:val="00922E26"/>
    <w:rsid w:val="0092399E"/>
    <w:rsid w:val="009315DC"/>
    <w:rsid w:val="00935DA7"/>
    <w:rsid w:val="0094081B"/>
    <w:rsid w:val="00946B00"/>
    <w:rsid w:val="00957DFA"/>
    <w:rsid w:val="009A1538"/>
    <w:rsid w:val="009B18D7"/>
    <w:rsid w:val="009B2C4B"/>
    <w:rsid w:val="009B5BB1"/>
    <w:rsid w:val="009C56F5"/>
    <w:rsid w:val="009D34BA"/>
    <w:rsid w:val="009E1458"/>
    <w:rsid w:val="00A043E6"/>
    <w:rsid w:val="00A12756"/>
    <w:rsid w:val="00A427B0"/>
    <w:rsid w:val="00A5370B"/>
    <w:rsid w:val="00A57D60"/>
    <w:rsid w:val="00A60C35"/>
    <w:rsid w:val="00A67107"/>
    <w:rsid w:val="00A739EC"/>
    <w:rsid w:val="00A83037"/>
    <w:rsid w:val="00AB1AA0"/>
    <w:rsid w:val="00AB4607"/>
    <w:rsid w:val="00AC092F"/>
    <w:rsid w:val="00AC59F1"/>
    <w:rsid w:val="00AD42A6"/>
    <w:rsid w:val="00AD7766"/>
    <w:rsid w:val="00B11028"/>
    <w:rsid w:val="00B12E36"/>
    <w:rsid w:val="00B33D86"/>
    <w:rsid w:val="00B41BDF"/>
    <w:rsid w:val="00B72BFA"/>
    <w:rsid w:val="00B80850"/>
    <w:rsid w:val="00BB362A"/>
    <w:rsid w:val="00BB654E"/>
    <w:rsid w:val="00BC4C3B"/>
    <w:rsid w:val="00BC517A"/>
    <w:rsid w:val="00BC7077"/>
    <w:rsid w:val="00BE05F3"/>
    <w:rsid w:val="00C00132"/>
    <w:rsid w:val="00C009B1"/>
    <w:rsid w:val="00C10CF0"/>
    <w:rsid w:val="00C24283"/>
    <w:rsid w:val="00C3165C"/>
    <w:rsid w:val="00C52836"/>
    <w:rsid w:val="00C617FF"/>
    <w:rsid w:val="00C6338E"/>
    <w:rsid w:val="00C84B3A"/>
    <w:rsid w:val="00C95E46"/>
    <w:rsid w:val="00CA3650"/>
    <w:rsid w:val="00CA4557"/>
    <w:rsid w:val="00CA60F5"/>
    <w:rsid w:val="00CC6ECB"/>
    <w:rsid w:val="00CE4AD2"/>
    <w:rsid w:val="00CF1780"/>
    <w:rsid w:val="00CF1A3E"/>
    <w:rsid w:val="00CF2CB4"/>
    <w:rsid w:val="00D162D9"/>
    <w:rsid w:val="00D20364"/>
    <w:rsid w:val="00D43264"/>
    <w:rsid w:val="00D45917"/>
    <w:rsid w:val="00D557DE"/>
    <w:rsid w:val="00D60855"/>
    <w:rsid w:val="00D7003D"/>
    <w:rsid w:val="00D701B5"/>
    <w:rsid w:val="00D71BDF"/>
    <w:rsid w:val="00DB0AB0"/>
    <w:rsid w:val="00DE41FA"/>
    <w:rsid w:val="00DF3B0D"/>
    <w:rsid w:val="00E0743F"/>
    <w:rsid w:val="00E2298E"/>
    <w:rsid w:val="00E26A51"/>
    <w:rsid w:val="00E40EA3"/>
    <w:rsid w:val="00E57B56"/>
    <w:rsid w:val="00E62A48"/>
    <w:rsid w:val="00E64467"/>
    <w:rsid w:val="00E82ABB"/>
    <w:rsid w:val="00E82E35"/>
    <w:rsid w:val="00E83B2B"/>
    <w:rsid w:val="00EA524F"/>
    <w:rsid w:val="00EA6BDF"/>
    <w:rsid w:val="00EB4115"/>
    <w:rsid w:val="00EB6E0C"/>
    <w:rsid w:val="00ED77CA"/>
    <w:rsid w:val="00EE12B5"/>
    <w:rsid w:val="00EF31BA"/>
    <w:rsid w:val="00F65A78"/>
    <w:rsid w:val="00F8407F"/>
    <w:rsid w:val="00F970B3"/>
    <w:rsid w:val="00FC58DD"/>
    <w:rsid w:val="00FD0BAB"/>
    <w:rsid w:val="00FD3DAA"/>
    <w:rsid w:val="00FD7DF8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DF0"/>
  <w15:docId w15:val="{E19E6353-08BF-4F6C-A823-EED5ECE0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5FB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EA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eva-e2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EDF9-EA35-43D6-9022-5E6F2249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НГПУ им.К .Минина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418</dc:creator>
  <cp:keywords/>
  <dc:description/>
  <cp:lastModifiedBy>User</cp:lastModifiedBy>
  <cp:revision>8</cp:revision>
  <dcterms:created xsi:type="dcterms:W3CDTF">2026-02-17T14:34:00Z</dcterms:created>
  <dcterms:modified xsi:type="dcterms:W3CDTF">2026-03-03T09:39:00Z</dcterms:modified>
</cp:coreProperties>
</file>